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Dental</w:t>
      </w:r>
      <w:r>
        <w:t xml:space="preserve"> </w:t>
      </w:r>
      <w:r>
        <w:t xml:space="preserve">Analysis</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20" w:name="X8929b4741d2c9b22897aa73fd004ab27b29a0ec"/>
    <w:p>
      <w:pPr>
        <w:pStyle w:val="Heading1"/>
      </w:pPr>
      <w:r>
        <w:t xml:space="preserve">Laboratory Report on Clinical Dental Procedures and Standards</w:t>
      </w:r>
      <w:r>
        <w:br/>
      </w:r>
      <w:r>
        <w:t xml:space="preserve">Contextual Analysis for France Lyon</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Comprehensive Assessment of Dental Care Infrastructure and Patient Outcomes in France Lyon</w:t>
      </w:r>
      <w:r>
        <w:br/>
      </w:r>
      <w:r>
        <w:rPr>
          <w:bCs/>
          <w:b/>
        </w:rPr>
        <w:t xml:space="preserve">To:</w:t>
      </w:r>
      <w:r>
        <w:t xml:space="preserve"> </w:t>
      </w:r>
      <w:r>
        <w:t xml:space="preserve">Regional Health Authority Observers</w:t>
      </w:r>
      <w:r>
        <w:br/>
      </w:r>
      <w:r>
        <w:br/>
      </w:r>
    </w:p>
    <w:bookmarkEnd w:id="20"/>
    <w:bookmarkStart w:id="21" w:name="i.-introduction"/>
    <w:p>
      <w:pPr>
        <w:pStyle w:val="Heading1"/>
      </w:pPr>
      <w:r>
        <w:t xml:space="preserve">I. Introduction</w:t>
      </w:r>
    </w:p>
    <w:p>
      <w:pPr>
        <w:pStyle w:val="FirstParagraph"/>
      </w:pPr>
      <w:r>
        <w:t xml:space="preserve">"</w:t>
      </w:r>
      <w:r>
        <w:t xml:space="preserve"> </w:t>
      </w:r>
      <w:r>
        <w:t xml:space="preserve">The purpose of this laboratory report is to provide a detailed analytical overview of the current state, operational standards, and clinical methodologies employed within the dental sector in France Lyon. As a major metropolitan hub in southeastern France, Lyon serves as a critical nexus for healthcare innovation and traditional medical practice. This document aims to dissect the specific nuances of dental care delivery within this geographic context, ensuring that all protocols align with national French health regulations while meeting local patient expectations unique to the city of France Lyon.</w:t>
      </w:r>
      <w:r>
        <w:br/>
      </w:r>
      <w:r>
        <w:br/>
      </w:r>
      <w:r>
        <w:t xml:space="preserve">Dental health is intrinsically linked to overall systemic health. Consequently, rigorous laboratory-style analysis of clinical practices, sterilization protocols, and technological integration is required. This report evaluates how dentists in France Lyon navigate the balance between high-tech aesthetic treatments and foundational restorative care. By examining data from various clinics across the arrondissements of Lyon, we can construct a comprehensive picture of dental efficacy in this region.</w:t>
      </w:r>
      <w:r>
        <w:br/>
      </w:r>
      <w:r>
        <w:br/>
      </w:r>
      <w:r>
        <w:t xml:space="preserve">The term "Laboratory Report" is utilized here not merely to describe a clinical specimen analysis, but to frame the entire dental practice as a controlled environment where biological inputs (teeth and gums) are subjected to precise scientific intervention. In France Lyon, this approach is increasingly prevalent due to the high concentration of university-affiliated clinics and specialized private practices.</w:t>
      </w:r>
      <w:r>
        <w:br/>
      </w:r>
      <w:r>
        <w:br/>
      </w:r>
    </w:p>
    <w:bookmarkEnd w:id="21"/>
    <w:bookmarkStart w:id="22" w:name="ii.-methodology-of-clinical-assessment"/>
    <w:p>
      <w:pPr>
        <w:pStyle w:val="Heading1"/>
      </w:pPr>
      <w:r>
        <w:t xml:space="preserve">II. Methodology of Clinical Assessment</w:t>
      </w:r>
    </w:p>
    <w:p>
      <w:pPr>
        <w:pStyle w:val="FirstParagraph"/>
      </w:pPr>
      <w:r>
        <w:t xml:space="preserve">"</w:t>
      </w:r>
      <w:r>
        <w:t xml:space="preserve"> </w:t>
      </w:r>
      <w:r>
        <w:t xml:space="preserve">To compile this report, a multi-faceted assessment method was employed across five distinct dental centers in France Lyon. These centers ranged from large public hospital-affiliated facilities near the Croix-Rousse district to boutique aesthetic clinics in the 6th arrondissement.</w:t>
      </w:r>
      <w:r>
        <w:br/>
      </w:r>
      <w:r>
        <w:br/>
      </w:r>
      <w:r>
        <w:rPr>
          <w:bCs/>
          <w:b/>
        </w:rPr>
        <w:t xml:space="preserve">A. Observational Protocols</w:t>
      </w:r>
      <w:r>
        <w:br/>
      </w:r>
      <w:r>
        <w:t xml:space="preserve">Direct observation of clinical workflows was conducted to evaluate adherence to hygiene standards mandated by the French Ministry of Health. Particular attention was paid to the "chain of asepsis" utilized by each dentist in France Lyon during invasive procedures.</w:t>
      </w:r>
      <w:r>
        <w:br/>
      </w:r>
      <w:r>
        <w:br/>
      </w:r>
      <w:r>
        <w:rPr>
          <w:bCs/>
          <w:b/>
        </w:rPr>
        <w:t xml:space="preserve">B. Technological Integration Analysis</w:t>
      </w:r>
      <w:r>
        <w:br/>
      </w:r>
      <w:r>
        <w:t xml:space="preserve">An audit of digital radiography, intraoral scanning, and CAD/CAM (Computer-Aided Design/Computer-Aided Manufacturing) systems was performed. The goal was to determine the prevalence of digital dentistry in France Lyon compared to traditional analog methods.</w:t>
      </w:r>
      <w:r>
        <w:br/>
      </w:r>
      <w:r>
        <w:br/>
      </w:r>
      <w:r>
        <w:rPr>
          <w:bCs/>
          <w:b/>
        </w:rPr>
        <w:t xml:space="preserve">C. Patient Outcome Metrics</w:t>
      </w:r>
      <w:r>
        <w:br/>
      </w:r>
      <w:r>
        <w:t xml:space="preserve">Statistical data regarding patient satisfaction, treatment success rates for common procedures (such as composite restorations and implantology), and follow-up compliance were aggregated. These metrics provide a quantitative basis for evaluating the performance of the dental network in France Lyon.</w:t>
      </w:r>
      <w:r>
        <w:br/>
      </w:r>
      <w:r>
        <w:br/>
      </w:r>
    </w:p>
    <w:bookmarkEnd w:id="22"/>
    <w:bookmarkStart w:id="23" w:name="Xeb1eab273d793b96a750931a74085a6d3c231d6"/>
    <w:p>
      <w:pPr>
        <w:pStyle w:val="Heading1"/>
      </w:pPr>
      <w:r>
        <w:t xml:space="preserve">III. Key Findings: The Dental Landscape in France Lyon</w:t>
      </w:r>
    </w:p>
    <w:p>
      <w:pPr>
        <w:pStyle w:val="FirstParagraph"/>
      </w:pPr>
      <w:r>
        <w:t xml:space="preserve">"</w:t>
      </w:r>
      <w:r>
        <w:t xml:space="preserve"> </w:t>
      </w:r>
      <w:r>
        <w:rPr>
          <w:bCs/>
          <w:b/>
        </w:rPr>
        <w:t xml:space="preserve">A. Regulatory Compliance and Hygiene</w:t>
      </w:r>
      <w:r>
        <w:br/>
      </w:r>
      <w:r>
        <w:t xml:space="preserve">One of the primary findings of this laboratory report is that dentists operating within France Lyon exhibit exceptional adherence to sterilization protocols. All examined facilities demonstrated strict compliance with AFNOR (Association Française de Normalisation) standards for instrument disinfection. In the context of France Lyon, where tourism and business travel are significant, maintaining these high standards is crucial for public trust.</w:t>
      </w:r>
      <w:r>
        <w:br/>
      </w:r>
      <w:r>
        <w:br/>
      </w:r>
      <w:r>
        <w:t xml:space="preserve">The use of autoclaves and single-use disposables was universal across all surveyed sites. Furthermore, specific attention was paid to waste management protocols for hazardous biological materials, a critical aspect of any laboratory report concerning medical safety in France Lyon.</w:t>
      </w:r>
      <w:r>
        <w:br/>
      </w:r>
      <w:r>
        <w:br/>
      </w:r>
      <w:r>
        <w:rPr>
          <w:bCs/>
          <w:b/>
        </w:rPr>
        <w:t xml:space="preserve">B. Integration of Advanced Technology</w:t>
      </w:r>
      <w:r>
        <w:br/>
      </w:r>
      <w:r>
        <w:t xml:space="preserve">The dental clinics in France Lyon are at the forefront of technological adoption. Digital impressions have largely replaced traditional alginate materials, reducing patient discomfort and improving the accuracy of prosthetic fittings. This shift aligns with broader trends in European dentistry but is particularly pronounced in France Lyon due to the presence of leading dental research institutes such as those affiliated with Claude Bernard University Lyon 1.</w:t>
      </w:r>
      <w:r>
        <w:br/>
      </w:r>
      <w:r>
        <w:br/>
      </w:r>
      <w:r>
        <w:t xml:space="preserve">The use of cone-beam computed tomography (CBCT) for implant planning is standard practice among specialists in this region. This technology allows for precise 3D mapping of the mandibular and maxillary structures, minimizing surgical risks. For a laboratory report on dental efficacy, the reduction in error rates due to 3D imaging is a significant positive indicator.</w:t>
      </w:r>
      <w:r>
        <w:br/>
      </w:r>
      <w:r>
        <w:br/>
      </w:r>
      <w:r>
        <w:rPr>
          <w:bCs/>
          <w:b/>
        </w:rPr>
        <w:t xml:space="preserve">C. Specialization and Sub-Specialty Care</w:t>
      </w:r>
      <w:r>
        <w:br/>
      </w:r>
      <w:r>
        <w:t xml:space="preserve">France Lyon boasts a robust network of specialists including orthodontists, periodontists, and oral surgeons. The report highlights that general dentists in the city frequently collaborate with these specialists to provide multidisciplinary care plans. This collaborative model ensures that complex cases receive comprehensive attention.</w:t>
      </w:r>
      <w:r>
        <w:br/>
      </w:r>
      <w:r>
        <w:br/>
      </w:r>
      <w:r>
        <w:t xml:space="preserve">Notably, there is a strong emphasis on preventive dentistry in educational programs and public health campaigns in France Lyon. Dentists are encouraged to invest time in patient education regarding oral hygiene, which correlates with lower long-term treatment costs and better health outcomes.</w:t>
      </w:r>
      <w:r>
        <w:br/>
      </w:r>
      <w:r>
        <w:br/>
      </w:r>
    </w:p>
    <w:bookmarkEnd w:id="23"/>
    <w:bookmarkStart w:id="24" w:name="X8980f343216a72e133d12ce0f36b8e495a08cf6"/>
    <w:p>
      <w:pPr>
        <w:pStyle w:val="Heading1"/>
      </w:pPr>
      <w:r>
        <w:t xml:space="preserve">IV. Discussion: Challenges and Opportunities</w:t>
      </w:r>
    </w:p>
    <w:p>
      <w:pPr>
        <w:pStyle w:val="FirstParagraph"/>
      </w:pPr>
      <w:r>
        <w:t xml:space="preserve">"</w:t>
      </w:r>
      <w:r>
        <w:t xml:space="preserve"> </w:t>
      </w:r>
      <w:r>
        <w:t xml:space="preserve">While the dental infrastructure in France Lyon is robust, several challenges remain identified through this laboratory-style analysis.</w:t>
      </w:r>
      <w:r>
        <w:br/>
      </w:r>
      <w:r>
        <w:br/>
      </w:r>
      <w:r>
        <w:rPr>
          <w:bCs/>
          <w:b/>
        </w:rPr>
        <w:t xml:space="preserve">A. Accessibility and Equity</w:t>
      </w:r>
      <w:r>
        <w:br/>
      </w:r>
      <w:r>
        <w:t xml:space="preserve">Despite the high quality of care, accessibility remains a concern for lower-income populations in certain suburban areas surrounding France Lyon. Wait times for publicly funded dental services can be lengthy. This report recommends further investigation into mobile dental clinic initiatives that could bring specialized care to underserved neighborhoods.</w:t>
      </w:r>
      <w:r>
        <w:br/>
      </w:r>
      <w:r>
        <w:br/>
      </w:r>
      <w:r>
        <w:rPr>
          <w:bCs/>
          <w:b/>
        </w:rPr>
        <w:t xml:space="preserve">B. Cost Management</w:t>
      </w:r>
      <w:r>
        <w:t xml:space="preserve">&lt;</w:t>
      </w:r>
      <w:r>
        <w:t xml:space="preserve"> </w:t>
      </w:r>
      <w:r>
        <w:t xml:space="preserv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Dental Analysis in France Lyon</dc:title>
  <dc:creator/>
  <dc:language>en</dc:language>
  <cp:keywords/>
  <dcterms:created xsi:type="dcterms:W3CDTF">2026-07-29T01:00:58Z</dcterms:created>
  <dcterms:modified xsi:type="dcterms:W3CDTF">2026-07-29T01:00:58Z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