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Shanghai</w:t>
      </w:r>
    </w:p>
    <w:bookmarkStart w:id="36" w:name="laboratory-report"/>
    <w:p>
      <w:pPr>
        <w:pStyle w:val="Heading1"/>
      </w:pPr>
      <w:r>
        <w:t xml:space="preserve">Laboratory Report</w:t>
      </w:r>
    </w:p>
    <w:p>
      <w:pPr>
        <w:pStyle w:val="FirstParagraph"/>
      </w:pPr>
      <w:r>
        <w:rPr>
          <w:bCs/>
          <w:b/>
        </w:rPr>
        <w:t xml:space="preserve">Subject:</w:t>
      </w:r>
      <w:r>
        <w:t xml:space="preserve"> </w:t>
      </w:r>
      <w:r>
        <w:t xml:space="preserve">Analysis of the Dietitian Profession within the Healthcare Landscape of China Shanghai</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Final Review</w:t>
      </w:r>
    </w:p>
    <w:bookmarkStart w:id="20" w:name="introduction-and-executive-summary"/>
    <w:p>
      <w:pPr>
        <w:pStyle w:val="Heading2"/>
      </w:pPr>
      <w:r>
        <w:t xml:space="preserve">1. Introduction and Executive Summary</w:t>
      </w:r>
    </w:p>
    <w:p>
      <w:pPr>
        <w:pStyle w:val="FirstParagraph"/>
      </w:pPr>
      <w:r>
        <w:t xml:space="preserve">This comprehensive lab report explores the evolving role of the professional</w:t>
      </w:r>
      <w:r>
        <w:t xml:space="preserve"> </w:t>
      </w:r>
      <w:r>
        <w:rPr>
          <w:bCs/>
          <w:b/>
        </w:rPr>
        <w:t xml:space="preserve">Dietitian</w:t>
      </w:r>
      <w:r>
        <w:t xml:space="preserve"> </w:t>
      </w:r>
      <w:r>
        <w:t xml:space="preserve">within the modern healthcare system of China Shanghai. As one of the most economically dynamic and densely populated cities in Asia, Shanghai represents a unique microcosm for studying nutritional science implementation. The integration of traditional Chinese dietary philosophies with Western clinical nutrition practices creates a complex environment where evidence-based dietetics is becoming increasingly vital.</w:t>
      </w:r>
    </w:p>
    <w:p>
      <w:pPr>
        <w:pStyle w:val="BodyText"/>
      </w:pPr>
      <w:r>
        <w:t xml:space="preserve">The primary objective of this report is to assess the current status, challenges, and opportunities for Dietitians in China Shanghai. It highlights how urbanization, aging demographics, and lifestyle diseases are driving demand for specialized nutritional services. This document serves as a critical reference for healthcare administrators, public health policymakers.</w:t>
      </w:r>
    </w:p>
    <w:bookmarkEnd w:id="20"/>
    <w:bookmarkStart w:id="21" w:name="background-the-context-of-china-shanghai"/>
    <w:p>
      <w:pPr>
        <w:pStyle w:val="Heading2"/>
      </w:pPr>
      <w:r>
        <w:t xml:space="preserve">2. Background: The Context of China Shanghai</w:t>
      </w:r>
    </w:p>
    <w:p>
      <w:pPr>
        <w:pStyle w:val="FirstParagraph"/>
      </w:pPr>
      <w:r>
        <w:t xml:space="preserve">Shanghai is not merely a financial hub; it is a laboratory for social change. The city has experienced rapid economic growth over the past three decades, leading to significant shifts in dietary patterns among its residents. Historically, the diet of individuals living in this region was characterized by high carbohydrate intake from rice and noodles, coupled with fresh vegetables and fish.</w:t>
      </w:r>
    </w:p>
    <w:p>
      <w:pPr>
        <w:pStyle w:val="BodyText"/>
      </w:pPr>
      <w:r>
        <w:t xml:space="preserve">However, recent decades have witnessed a dramatic transition. The average caloric intake has increased substantially, accompanied by higher consumption of processed foods, saturated fats. * Fixed **"&gt;</w:t>
      </w:r>
    </w:p>
    <w:p>
      <w:pPr>
        <w:pStyle w:val="BodyText"/>
      </w:pPr>
      <w:r>
        <w:rPr>
          <w:bCs/>
          <w:b/>
        </w:rPr>
        <w:t xml:space="preserve">Rapid Urbanization:</w:t>
      </w:r>
      <w:r>
        <w:t xml:space="preserve"> </w:t>
      </w:r>
      <w:r>
        <w:t xml:space="preserve">Leading to sedentary lifestyles.</w:t>
      </w:r>
    </w:p>
    <w:p>
      <w:pPr>
        <w:pStyle w:val="BodyText"/>
      </w:pPr>
      <w:r>
        <w:rPr>
          <w:bCs/>
          <w:b/>
        </w:rPr>
        <w:t xml:space="preserve">Aging Population:</w:t>
      </w:r>
      <w:r>
        <w:t xml:space="preserve"> </w:t>
      </w:r>
      <w:r>
        <w:t xml:space="preserve">Shanghai has one of the oldest populations in China, increasing the prevalence of chronic conditions such as diabetes, hypertension. * Fixed **"&gt;</w:t>
      </w:r>
    </w:p>
    <w:bookmarkEnd w:id="21"/>
    <w:bookmarkStart w:id="24" w:name="X970fe19e9429d487344a7a976f0f5c16786578b"/>
    <w:p>
      <w:pPr>
        <w:pStyle w:val="Heading2"/>
      </w:pPr>
      <w:r>
        <w:t xml:space="preserve">3. The Role of the Dietitian in Clinical and Community Settings</w:t>
      </w:r>
    </w:p>
    <w:p>
      <w:pPr>
        <w:pStyle w:val="FirstParagraph"/>
      </w:pPr>
      <w:r>
        <w:t xml:space="preserve">In the context of China Shanghai, a qualified Dietitian plays a multifaceted role that extends beyond simple meal planning. In top-tier tertiary hospitals, such as those affiliated with Fudan University or Shanghai Jiao Tong University, Dietitians are integral members of multidisciplinary medical teams.</w:t>
      </w:r>
    </w:p>
    <w:bookmarkStart w:id="22" w:name="clinical-nutrition-therapy"/>
    <w:p>
      <w:pPr>
        <w:pStyle w:val="Heading3"/>
      </w:pPr>
      <w:r>
        <w:t xml:space="preserve">Clinical Nutrition Therapy</w:t>
      </w:r>
    </w:p>
    <w:p>
      <w:pPr>
        <w:pStyle w:val="FirstParagraph"/>
      </w:pPr>
      <w:r>
        <w:t xml:space="preserve">Dietitians in Shanghai's hospital systems are responsible for conducting comprehensive nutritional assessments. This includes analyzing anthropometric data, biochemical markers, and clinical history. For patients suffering from metabolic syndrome—a growing concern in the region—Dietitians develop personalized medical nutrition therapy (MNT) protocols. These interventions are crucial for managing blood glucose levels in diabetic patients and lipid profiles in those at risk of cardiovascular disease.</w:t>
      </w:r>
    </w:p>
    <w:bookmarkEnd w:id="22"/>
    <w:bookmarkStart w:id="23" w:name="Xf49e788ceffcac9100616c144c2c5a3cfbd68d0"/>
    <w:p>
      <w:pPr>
        <w:pStyle w:val="Heading3"/>
      </w:pPr>
      <w:r>
        <w:t xml:space="preserve">Integration of Traditional and Modern Science</w:t>
      </w:r>
    </w:p>
    <w:p>
      <w:pPr>
        <w:pStyle w:val="FirstParagraph"/>
      </w:pPr>
      <w:r>
        <w:t xml:space="preserve">A distinct feature of the Dietitian's practice in China Shanghai is the integration of traditional concepts with modern nutritional science. While Western dietetics focuses on macronutrients (proteins, fats, carbohydrates) and micronutrients (vitamins, minerals), many patients in Shanghai also consult principles of Traditional Chinese Medicine (TCM). Effective Dietitians often navigate this duality, respecting cultural beliefs regarding 'hot' and 'cold' foods while ensuring scientific nutritional adequacy. This cultural competence is essential for patient compliance.</w:t>
      </w:r>
    </w:p>
    <w:bookmarkEnd w:id="23"/>
    <w:bookmarkEnd w:id="24"/>
    <w:bookmarkStart w:id="35" w:name="public-health-and-community-nutrition"/>
    <w:p>
      <w:pPr>
        <w:pStyle w:val="Heading2"/>
      </w:pPr>
      <w:r>
        <w:t xml:space="preserve">4. Public Health and Community Nutrition</w:t>
      </w:r>
    </w:p>
    <w:p>
      <w:pPr>
        <w:pStyle w:val="FirstParagraph"/>
      </w:pPr>
      <w:r>
        <w:t xml:space="preserve">Beyond the hospital walls, Dietitians in China Shanghai are increasingly involved in public health initiatives. The government has launched various campaigns to combat obesity and malnutrition simultaneously—a dual burden of disease prevalent in large Chinese cities.</w:t>
      </w:r>
    </w:p>
    <w:p>
      <w:pPr>
        <w:pStyle w:val="BodyText"/>
      </w:pPr>
      <w:r>
        <w:rPr>
          <w:bCs/>
          <w:b/>
        </w:rPr>
        <w:t xml:space="preserve">Key Initiative:</w:t>
      </w:r>
      <w:r>
        <w:t xml:space="preserve"> </w:t>
      </w:r>
      <w:r>
        <w:t xml:space="preserve">"Healthy China Action" (2019-203. * Fixed **"&gt;</w:t>
      </w:r>
    </w:p>
    <w:p>
      <w:pPr>
        <w:pStyle w:val="BodyText"/>
      </w:pPr>
      <w:r>
        <w:t xml:space="preserve">Dietitians contribute to these national strategies by designing community-based nutritional education programs in schools, workplaces, and elderly care centers in Shanghai. They work to reduce the sodium content in school lunches and promote balanced dietary guidelines among office workers who often rely on takeout food due to fast-paced lifestyles.</w:t>
      </w:r>
    </w:p>
    <w:bookmarkStart w:id="28" w:name="Xa25ea62646c947799ab006d95f602b0c4635763"/>
    <w:p>
      <w:pPr>
        <w:pStyle w:val="Heading2"/>
      </w:pPr>
      <w:r>
        <w:t xml:space="preserve">5. Challenges Facing Dietitians in China Shanghai</w:t>
      </w:r>
    </w:p>
    <w:p>
      <w:pPr>
        <w:pStyle w:val="FirstParagraph"/>
      </w:pPr>
      <w:r>
        <w:t xml:space="preserve">Despite the growing importance of nutrition, several challenges persist for the profession in this region.</w:t>
      </w:r>
    </w:p>
    <w:bookmarkStart w:id="25" w:name="X61340144c88ac82bc1ebfb5f8bc84eba3d6294f"/>
    <w:p>
      <w:pPr>
        <w:pStyle w:val="Heading3"/>
      </w:pPr>
      <w:r>
        <w:t xml:space="preserve">5.1 Professional Recognition and Standardization</w:t>
      </w:r>
    </w:p>
    <w:p>
      <w:pPr>
        <w:pStyle w:val="FirstParagraph"/>
      </w:pPr>
      <w:r>
        <w:t xml:space="preserve">The title "Dietitian" is still not as widely recognized by the general public in China Shanghai as it is in Western countries. Many individuals confuse dietitians with nutritionists or fitness trainers. Furthermore, while certification programs exist, standardization of practice across all healthcare facilities varies. Some private wellness centers may employ staff without rigorous clinical training, potentially diluting the credibility of the profession.</w:t>
      </w:r>
    </w:p>
    <w:bookmarkEnd w:id="25"/>
    <w:bookmarkStart w:id="26" w:name="economic-barriers"/>
    <w:p>
      <w:pPr>
        <w:pStyle w:val="Heading3"/>
      </w:pPr>
      <w:r>
        <w:t xml:space="preserve">5.2 Economic Barriers</w:t>
      </w:r>
    </w:p>
    <w:p>
      <w:pPr>
        <w:pStyle w:val="FirstParagraph"/>
      </w:pPr>
      <w:r>
        <w:t xml:space="preserve">In many public hospitals in China Shanghai, nutritional services are often underfunded compared to surgical or pharmaceutical interventions. Dietitians may face heavy workloads and limited resources for patient follow-up. In the private sector, high-quality dietetic services can be expensive, limiting access for lower-income residents.</w:t>
      </w:r>
    </w:p>
    <w:bookmarkEnd w:id="26"/>
    <w:bookmarkStart w:id="27" w:name="dietary-culture-resistance"/>
    <w:p>
      <w:pPr>
        <w:pStyle w:val="Heading3"/>
      </w:pPr>
      <w:r>
        <w:t xml:space="preserve">5.3 Dietary Culture Resistance</w:t>
      </w:r>
    </w:p>
    <w:p>
      <w:pPr>
        <w:pStyle w:val="FirstParagraph"/>
      </w:pPr>
      <w:r>
        <w:t xml:space="preserve">Changing dietary habits is difficult. The cultural emphasis on sharing large communal meals and the social value of food can make restrictive diets challenging for patients to adopt. Dietitians must employ sophisticated behavioral change techniques to help patients modify their eating habits without feeling isolated or culturally alienated.</w:t>
      </w:r>
    </w:p>
    <w:bookmarkEnd w:id="27"/>
    <w:bookmarkEnd w:id="28"/>
    <w:bookmarkStart w:id="32" w:name="opportunities-and-future-directions"/>
    <w:p>
      <w:pPr>
        <w:pStyle w:val="Heading2"/>
      </w:pPr>
      <w:r>
        <w:t xml:space="preserve">6. Opportunities and Future Directions</w:t>
      </w:r>
    </w:p>
    <w:p>
      <w:pPr>
        <w:pStyle w:val="FirstParagraph"/>
      </w:pPr>
      <w:r>
        <w:t xml:space="preserve">The future for Dietitians in China Shanghai is promising, driven by technological advancement and increased health awareness.</w:t>
      </w:r>
    </w:p>
    <w:bookmarkStart w:id="29" w:name="digital-health-integration"/>
    <w:p>
      <w:pPr>
        <w:pStyle w:val="Heading3"/>
      </w:pPr>
      <w:r>
        <w:t xml:space="preserve">6.1 Digital Health Integration</w:t>
      </w:r>
    </w:p>
    <w:p>
      <w:pPr>
        <w:pStyle w:val="FirstParagraph"/>
      </w:pPr>
      <w:r>
        <w:t xml:space="preserve">The widespread use of mobile payment platforms and health apps in China Shanghai offers new avenues for Dietitians to reach patients remotely. Tele-nutrition consultations are becoming more common, allowing dietitians to monitor diabetic patients or provide post-operative dietary advice without requiring physical hospital visits.</w:t>
      </w:r>
    </w:p>
    <w:bookmarkEnd w:id="29"/>
    <w:bookmarkStart w:id="30" w:name="personalized-nutrition-and-genomics"/>
    <w:p>
      <w:pPr>
        <w:pStyle w:val="Heading3"/>
      </w:pPr>
      <w:r>
        <w:t xml:space="preserve">6.2 Personalized Nutrition and Genomics</w:t>
      </w:r>
    </w:p>
    <w:p>
      <w:pPr>
        <w:pStyle w:val="FirstParagraph"/>
      </w:pPr>
      <w:r>
        <w:t xml:space="preserve">Shanghai is a hub for biotechnology research. Dietitians are beginning to collaborate with geneticists to offer personalized nutrition based on an individual's genetic makeup. This precision nutrition approach allows for more effective management of chronic diseases and can predict predispositions to certain food intolerances.</w:t>
      </w:r>
    </w:p>
    <w:bookmarkEnd w:id="30"/>
    <w:bookmarkStart w:id="31" w:name="corporate-wellness-programs"/>
    <w:p>
      <w:pPr>
        <w:pStyle w:val="Heading3"/>
      </w:pPr>
      <w:r>
        <w:t xml:space="preserve">6.3 Corporate Wellness Programs</w:t>
      </w:r>
    </w:p>
    <w:p>
      <w:pPr>
        <w:pStyle w:val="FirstParagraph"/>
      </w:pPr>
      <w:r>
        <w:t xml:space="preserve">Multinational corporations and local tech giants headquartered in Shanghai are investing heavily in employee wellness programs. Dietitians are increasingly hired by these companies to design healthy cafeteria menus, conduct stress-management workshops involving nutrition, and promote overall workplace well-being.</w:t>
      </w:r>
    </w:p>
    <w:bookmarkEnd w:id="31"/>
    <w:bookmarkEnd w:id="32"/>
    <w:bookmarkStart w:id="34" w:name="conclusion"/>
    <w:p>
      <w:pPr>
        <w:pStyle w:val="Heading2"/>
      </w:pPr>
      <w:r>
        <w:t xml:space="preserve">7. Conclusion</w:t>
      </w:r>
    </w:p>
    <w:p>
      <w:pPr>
        <w:pStyle w:val="FirstParagraph"/>
      </w:pPr>
      <w:r>
        <w:t xml:space="preserve">This lab report confirms that the role of the Dietitian in China Shanghai is expanding significantly. From clinical settings managing complex chronic diseases to public health initiatives combating lifestyle disorders, Dietitians are becoming indispensable assets to the healthcare system.</w:t>
      </w:r>
    </w:p>
    <w:p>
      <w:pPr>
        <w:pStyle w:val="BodyText"/>
      </w:pPr>
      <w:r>
        <w:t xml:space="preserve">The unique cultural context of Shanghai requires a nuanced approach to nutrition education, blending scientific rigor with respect for traditional practices. While challenges related to professional recognition and economic accessibility remain, the trajectory is positive. With increased investment in digital health tools and personalized medicine, Dietitians in China Shanghai will play a pivotal role in enhancing the quality of life for millions of residents.</w:t>
      </w:r>
    </w:p>
    <w:p>
      <w:pPr>
        <w:pStyle w:val="BodyText"/>
      </w:pPr>
      <w:r>
        <w:t xml:space="preserve">It is recommended that healthcare institutions further integrate Dietitians into standard care pathways and advocate for stronger regulatory frameworks to ensure the highest standards of practice. By doing so, China Shanghai can serve as a model for other developing urban centers seeking to improve population health through evidence-based nutrition.</w:t>
      </w:r>
    </w:p>
    <w:bookmarkStart w:id="33" w:name="references-and-further-reading"/>
    <w:p>
      <w:pPr>
        <w:pStyle w:val="Heading3"/>
      </w:pPr>
      <w:r>
        <w:t xml:space="preserve">References and Further Reading</w:t>
      </w:r>
    </w:p>
    <w:p>
      <w:pPr>
        <w:pStyle w:val="FirstParagraph"/>
      </w:pPr>
      <w:r>
        <w:t xml:space="preserve">Ministry of Health of the People's Republic of China. (2019). Healthy China Action (2019-203.</w:t>
      </w:r>
    </w:p>
    <w:p>
      <w:pPr>
        <w:pStyle w:val="BodyText"/>
      </w:pPr>
      <w:r>
        <w:t xml:space="preserve">* Fixed **"&gt;</w:t>
      </w:r>
    </w:p>
    <w:p>
      <w:pPr>
        <w:pStyle w:val="BodyText"/>
      </w:pPr>
      <w:r>
        <w:t xml:space="preserve">Song, X., &amp; Zhang, Y. (202. * Fixed **"&gt;</w:t>
      </w:r>
    </w:p>
    <w:p>
      <w:pPr>
        <w:pStyle w:val="BodyText"/>
      </w:pPr>
      <w:r>
        <w:t xml:space="preserve">Shanghai Center for Disease Control and Prevention. Annual Report on Chronic Disease Epidemiology in Shanghai.</w:t>
      </w:r>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Dietitian in China Shanghai</dc:title>
  <dc:creator/>
  <dc:language>en</dc:language>
  <cp:keywords/>
  <dcterms:created xsi:type="dcterms:W3CDTF">2026-07-29T07:20:53Z</dcterms:created>
  <dcterms:modified xsi:type="dcterms:W3CDTF">2026-07-29T07:20:53Z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