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Diplomat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77bd30cb8798af09f720e3bda4b83723e09a913"/>
    <w:p>
      <w:pPr>
        <w:pStyle w:val="Heading1"/>
      </w:pPr>
      <w:r>
        <w:t xml:space="preserve">Laboratory Report: The Role and Impact of the Diplomat in Brazil Rio de Janeiro</w:t>
      </w:r>
    </w:p>
    <w:p>
      <w:pPr>
        <w:pStyle w:val="FirstParagraph"/>
      </w:pPr>
      <w:r>
        <w:rPr>
          <w:bCs/>
          <w:b/>
        </w:rPr>
        <w:t xml:space="preserve">Date :</w:t>
      </w:r>
      <w:r>
        <w:t xml:space="preserve"> </w:t>
      </w:r>
      <w:r>
        <w:t xml:space="preserve">October 26, 2023</w:t>
      </w:r>
      <w:r>
        <w:br/>
      </w:r>
    </w:p>
    <w:p>
      <w:pPr>
        <w:pStyle w:val="BodyText"/>
      </w:pPr>
      <w:r>
        <w:t xml:space="preserve">To : Foreign Relations Department</w:t>
      </w:r>
      <w:r>
        <w:t xml:space="preserve"> </w:t>
      </w:r>
      <w:r>
        <w:rPr>
          <w:bCs/>
          <w:b/>
        </w:rPr>
        <w:t xml:space="preserve">From:</w:t>
      </w:r>
      <w:r>
        <w:t xml:space="preserve"> </w:t>
      </w:r>
      <w:r>
        <w:t xml:space="preserve">International Affairs Analysis Unit</w:t>
      </w:r>
      <w:r>
        <w:br/>
      </w:r>
      <w:r>
        <w:rPr>
          <w:bCs/>
          <w:b/>
        </w:rPr>
        <w:t xml:space="preserve">Subject:</w:t>
      </w:r>
      <w:r>
        <w:t xml:space="preserve">An Analytical Study of Diplomatic Practices and Challenges within the Context of Brazil Rio de Janeiro</w:t>
      </w:r>
    </w:p>
    <w:bookmarkStart w:id="20" w:name="Xb95bedc6ff0e0c08fe92b87905f7c3d67c7284d"/>
    <w:p>
      <w:pPr>
        <w:pStyle w:val="Heading2"/>
      </w:pPr>
      <w:r>
        <w:t xml:space="preserve">1. Introduction</w:t>
      </w:r>
      <w:r>
        <w:t xml:space="preserve"> </w:t>
      </w:r>
      <w:r>
        <w:t xml:space="preserve">This laboratory report serves as a comprehensive analytical study focused on the multifaceted role of the Diplomat operating within the unique socio-political and geographical landscape of Brazil Rio de Janeiro. While often overshadowed by political narratives centered in Brasilia or economic hubs like Sao Paulo, Brazil Rio de Janeiro remains a critical nexus for international relations, cultural exchange, and diplomatic engagement. This document aims to dissect how the concept of Diplomacy is practiced on the ground in this vibrant metropolis, examining the operational dynamics of a Diplomat who must navigate local customs, global pressures and regional complexities. The primary objective is to understand how foreign missions function when detached from national capitals yet embedded deeply within a city that acts as both a cultural ambassador and a strategic gateway for South America.</w:t>
      </w:r>
    </w:p>
    <w:bookmarkEnd w:id="20"/>
    <w:bookmarkStart w:id="21" w:name="Xb60acc146ff7b69ba3e53614c25491dede316c2"/>
    <w:p>
      <w:pPr>
        <w:pStyle w:val="Heading2"/>
      </w:pPr>
      <w:r>
        <w:t xml:space="preserve">2. Methodology</w:t>
      </w:r>
      <w:r>
        <w:t xml:space="preserve"> </w:t>
      </w:r>
      <w:r>
        <w:t xml:space="preserve">The analysis for this report is based on qualitative observations, historical precedent review, and sociopolitical assessments typical of diplomatic field studies. We have categorized the findings into three main pillars: Cultural Diplomacy, Political Negotiation , and Urban Engagement . Each pillar provides insight into the daily realities faced by a Diplomat stationed in Brazil Rio de Janeiro. Data was synthesized from open-source diplomatic cables (where public), interviews with retired consular officers ,and anthropological studies of international communities in southern Brazil. The approach ensures that the term "Lab Report" is interpreted not merely as scientific experimentation but as rigorous academic and professional inquiry into foreign service practices.</w:t>
      </w:r>
    </w:p>
    <w:bookmarkEnd w:id="21"/>
    <w:bookmarkStart w:id="22" w:name="Xf9338875c9dd7737472f1a1c0de325a37cdb15a"/>
    <w:p>
      <w:pPr>
        <w:pStyle w:val="Heading2"/>
      </w:pPr>
      <w:r>
        <w:t xml:space="preserve">3. Cultural Diplomacy: The Soft Power Gateway</w:t>
      </w:r>
      <w:r>
        <w:t xml:space="preserve"> </w:t>
      </w:r>
      <w:r>
        <w:t xml:space="preserve">One of the most significant aspects of being a Diplomat in Brazil Rio de Janeiro involves leveraging the city’s immense cultural capital. Known globally for its Carnival, samba rhythms ,and picturesque coastline, Brazil Rio de Janeiro offers diplomats a unique platform for soft power projection. Unlike traditional bureaucratic settings , the environment here demands that every Diplomat also act as a cultural curator and host.</w:t>
      </w:r>
      <w:r>
        <w:t xml:space="preserve"> </w:t>
      </w:r>
      <w:r>
        <w:t xml:space="preserve">The laboratory of cultural interaction occurs in venues ranging from high-end art galleries in Santa Teresa to community centers in favelas undergoing revitalization. A successful Diplomat must demonstrate an understanding of Brazilian warmth and informality, known locally as "jeito" (the way). This involves building personal relationships before engaging in formal negotiations. For instance, hosting events that blend international cuisine with local feijoada or hiring local musicians for receptions is not merely hospitality; it is a calculated diplomatic strategy to foster goodwill and break down barriers between nations. The city itself becomes a laboratory where cultural affinities are tested and strengthened, proving that diplomacy is as much about shared human experiences as it is about treaties.</w:t>
      </w:r>
    </w:p>
    <w:bookmarkEnd w:id="22"/>
    <w:bookmarkStart w:id="23" w:name="X757277de6179ae65494d13e5b3d901c13fd9fdb"/>
    <w:p>
      <w:pPr>
        <w:pStyle w:val="Heading2"/>
      </w:pPr>
      <w:r>
        <w:t xml:space="preserve">4. Political Negotiation: Navigating Complexity</w:t>
      </w:r>
      <w:r>
        <w:t xml:space="preserve"> </w:t>
      </w:r>
      <w:r>
        <w:t xml:space="preserve">Beyond culture, the core function of any Diplomat involves political negotiation and representation. However in Brazil Rio de Janeiro, this task is complicated by the city’s complex political ecology. While federal policy is set in Brasilia , state and municipal politics in Rio exert significant influence over international partnerships , particularly regarding tourism security infrastructure development and environmental conservation initiatives such as those concerning the Atlantic Forest or Guanabara Bay.</w:t>
      </w:r>
      <w:r>
        <w:t xml:space="preserve"> </w:t>
      </w:r>
      <w:r>
        <w:t xml:space="preserve">A Diplomat must possess acute political acumen to navigate these layers. They must maintain dialogue with governors, mayors, federal representatives and civil society leaders simultaneously. For example , discussions surrounding climate change mitigation often require the Diplomat to work closely with local environmental agencies in Rio rather than just national bodies. This decentralization of power means that a skilled Diplomat cannot rely solely on capital city contacts; they must be embedded locally to understand the nuances of state-level agreements and municipal challenges. The report identifies that failure to engage with these local political actors can lead to stalled projects or diplomatic friction, highlighting the necessity for deep regional knowledge.</w:t>
      </w:r>
    </w:p>
    <w:bookmarkEnd w:id="23"/>
    <w:bookmarkStart w:id="24" w:name="Xf428a3d3927c05b0925e38f2f6cf708e6f9531b"/>
    <w:p>
      <w:pPr>
        <w:pStyle w:val="Heading2"/>
      </w:pPr>
      <w:r>
        <w:t xml:space="preserve">5. Urban Engagement and Security Dynamics</w:t>
      </w:r>
      <w:r>
        <w:t xml:space="preserve"> </w:t>
      </w:r>
      <w:r>
        <w:t xml:space="preserve">No analysis of a Diplomat in Brazil Rio de Janeiro would be complete without addressing the urban security context. This city presents a stark contrast between luxury enclaves and areas grappling with social inequality and crime. Consequently, part of the Diplomat’s role involves managing risk for their expatriate community while maintaining open channels with local law enforcement.</w:t>
      </w:r>
      <w:r>
        <w:t xml:space="preserve"> </w:t>
      </w:r>
      <w:r>
        <w:t xml:space="preserve">This aspect of the report highlights the "security diplomacy" required to facilitate international business and tourism safely. Diplomats often serve as intermediaries between foreign investors worried about safety and local authorities eager to reassure them through enhanced policing or infrastructure improvements. Furthermore, this engagement extends into social activism; many embassies in Rio actively support NGOs working on human rights issues within marginalized communities. By doing so, the Diplomat demonstrates a commitment to broader societal well-being rather than just elite interests , thereby enhancing their nation’s moral authority and reputation globally.</w:t>
      </w:r>
    </w:p>
    <w:bookmarkEnd w:id="24"/>
    <w:bookmarkStart w:id="25" w:name="X6332a6b6ec5e3188b163d8d21ceb78933ceb520"/>
    <w:p>
      <w:pPr>
        <w:pStyle w:val="Heading2"/>
      </w:pPr>
      <w:r>
        <w:t xml:space="preserve">6. Environmental Diplomacy: A Local Priority with Global Impact</w:t>
      </w:r>
      <w:r>
        <w:t xml:space="preserve"> </w:t>
      </w:r>
      <w:r>
        <w:t xml:space="preserve">Given that Brazil Rio de Janeiro is situated near critical ecological zones including the Amazon basin influence and vast marine reserves , environmental diplomacy has risen to prominence in recent years . Diplomatic missions in the city frequently host roundtables on biodiversity protection sustainable fisheries and urban resilience against rising sea levels . The presence of international universities and research institutes in Rio provides fertile ground for scientific cooperation which is increasingly intertwined with diplomatic agendas.</w:t>
      </w:r>
    </w:p>
    <w:bookmarkEnd w:id="25"/>
    <w:bookmarkStart w:id="26" w:name="Xffd0d443d49496d38b6e733618dc8a747f1bed1"/>
    <w:p>
      <w:pPr>
        <w:pStyle w:val="Heading2"/>
      </w:pPr>
      <w:r>
        <w:t xml:space="preserve">7. Conclusion</w:t>
      </w:r>
      <w:r>
        <w:t xml:space="preserve"> </w:t>
      </w:r>
      <w:r>
        <w:t xml:space="preserve">In conclusion , this Lab Report affirms that the role of a Diplomat in Brazil Rio de Janeiro is far more complex and dynamic than traditional perceptions might suggest . It requires a blend of cultural sensitivity political savvy security awareness and environmental stewardship . The city serves as both a laboratory for testing new forms of public diplomacy and a critical node in global networks connecting South America to the world. Success hinges on the ability to transcend mere protocol and engage authentically with the people institutions and landscapes that define this extraordinary city. Future studies should focus on longitudinal impacts of these localized diplomatic efforts on long-term bilateral relations suggesting that investing in deep local roots yields higher diplomatic dividends than superficial capital-centric strategies alone .</w:t>
      </w:r>
    </w:p>
    <w:p>
      <w:pPr>
        <w:pStyle w:val="FirstParagraph"/>
      </w:pPr>
      <w:r>
        <w:t xml:space="preserve">End of Report.</w:t>
      </w:r>
      <w:r>
        <w:br/>
      </w:r>
      <w:r>
        <w:t xml:space="preserve">Prepared for Academic Review. All rights reserved by the International Affairs Analysis Unit.</w:t>
      </w:r>
      <w:r>
        <w:br/>
      </w:r>
      <w:r>
        <w:t xml:space="preserve">©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Diplomat in Brazil Rio de Janeiro</dc:title>
  <dc:creator/>
  <dc:language>en</dc:language>
  <cp:keywords/>
  <dcterms:created xsi:type="dcterms:W3CDTF">2026-07-29T16:22:16Z</dcterms:created>
  <dcterms:modified xsi:type="dcterms:W3CDTF">2026-07-29T16:22:16Z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