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Security</w:t>
      </w:r>
      <w:r>
        <w:t xml:space="preserve"> </w:t>
      </w:r>
      <w:r>
        <w:t xml:space="preserve">Assessment</w:t>
      </w:r>
      <w:r>
        <w:t xml:space="preserve"> </w:t>
      </w:r>
      <w:r>
        <w:t xml:space="preserve">in</w:t>
      </w:r>
      <w:r>
        <w:t xml:space="preserve"> </w:t>
      </w:r>
      <w:r>
        <w:t xml:space="preserve">Ghana</w:t>
      </w:r>
      <w:r>
        <w:t xml:space="preserve"> </w:t>
      </w:r>
      <w:r>
        <w:t xml:space="preserve">Accra</w:t>
      </w:r>
    </w:p>
    <w:bookmarkStart w:id="32" w:name="Xfa8692df77f386c7b7ad0fb6b2b4daccffd9116"/>
    <w:p>
      <w:pPr>
        <w:pStyle w:val="Heading1"/>
      </w:pPr>
      <w:r>
        <w:t xml:space="preserve">Laboratory Report on Diplomatic Operational Standards</w:t>
      </w:r>
    </w:p>
    <w:p>
      <w:pPr>
        <w:pStyle w:val="FirstParagraph"/>
      </w:pPr>
      <w:r>
        <w:rPr>
          <w:bCs/>
          <w:b/>
        </w:rPr>
        <w:t xml:space="preserve">Date:</w:t>
      </w:r>
      <w:r>
        <w:t xml:space="preserve"> </w:t>
      </w:r>
      <w:r>
        <w:t xml:space="preserve">October 26, 2023</w:t>
      </w:r>
      <w:r>
        <w:br/>
      </w:r>
      <w:r>
        <w:rPr>
          <w:bCs/>
          <w:b/>
        </w:rPr>
        <w:t xml:space="preserve">Report ID:</w:t>
      </w:r>
      <w:r>
        <w:t xml:space="preserve"> </w:t>
      </w:r>
      <w:r>
        <w:t xml:space="preserve">DPL-ACC-2023-X99</w:t>
      </w:r>
      <w:r>
        <w:br/>
      </w:r>
      <w:r>
        <w:rPr>
          <w:bCs/>
          <w:b/>
        </w:rPr>
        <w:t xml:space="preserve">District:</w:t>
      </w:r>
      <w:r>
        <w:t xml:space="preserve"> </w:t>
      </w:r>
      <w:r>
        <w:t xml:space="preserve">Ridge, Ghana Accra</w:t>
      </w:r>
    </w:p>
    <w:p>
      <w:pPr>
        <w:pStyle w:val="BodyText"/>
      </w:pPr>
      <w:r>
        <w:rPr>
          <w:bCs/>
          <w:b/>
        </w:rPr>
        <w:t xml:space="preserve">Cleared For:</w:t>
      </w:r>
      <w:r>
        <w:br/>
      </w:r>
      <w:r>
        <w:t xml:space="preserve">Diplomatic Security Division</w:t>
      </w:r>
      <w:r>
        <w:br/>
      </w:r>
      <w:r>
        <w:t xml:space="preserve">Ambassadorial Staff Only</w:t>
      </w:r>
      <w:r>
        <w:br/>
      </w:r>
      <w:r>
        <w:t xml:space="preserve">Ghana Accra Zone Commanders</w:t>
      </w:r>
    </w:p>
    <w:bookmarkStart w:id="20" w:name="executive-summary"/>
    <w:p>
      <w:pPr>
        <w:pStyle w:val="Heading2"/>
      </w:pPr>
      <w:r>
        <w:t xml:space="preserve">1.0 Executive Summary</w:t>
      </w:r>
    </w:p>
    <w:p>
      <w:pPr>
        <w:pStyle w:val="FirstParagraph"/>
      </w:pPr>
      <w:r>
        <w:t xml:space="preserve">The primary objective of this laboratory report is to analyze the intricate operational dynamics required for the successful deployment and maintenance of diplomatic missions within the specific geographic and socio-political context of Ghana Accra. As global mobility increases, the need for rigorous adherence to international protocols while navigating local infrastructure challenges in Ghana Accra becomes paramount. This document serves not only as a record of findings but as a critical guide for ensuring that every Diplomat operating in this region maintains the highest standards of security, efficiency, and diplomatic courtesy. The analysis covers environmental factors, communication protocols, and logistical frameworks unique to the capital city of Ghana Accra.</w:t>
      </w:r>
    </w:p>
    <w:bookmarkEnd w:id="20"/>
    <w:bookmarkStart w:id="21" w:name="methodology"/>
    <w:p>
      <w:pPr>
        <w:pStyle w:val="Heading2"/>
      </w:pPr>
      <w:r>
        <w:t xml:space="preserve">2.0 Methodology</w:t>
      </w:r>
    </w:p>
    <w:p>
      <w:pPr>
        <w:pStyle w:val="FirstParagraph"/>
      </w:pPr>
      <w:r>
        <w:t xml:space="preserve">To ensure comprehensive data collection regarding the life and operations of a Diplomat in Ghana Accra, this laboratory report employs a mixed-method approach. Field observations were conducted over a period of three months within the diplomatic quarter of Ghana Accra, specifically focusing on embassies located near Independence Square and the Airport Residential Area.</w:t>
      </w:r>
      <w:r>
        <w:t xml:space="preserve"> </w:t>
      </w:r>
      <w:r>
        <w:t xml:space="preserve">Data was gathered through simulated crisis response drills, security audit interviews with local law enforcement agencies in Ghana Accra, and stress-testing communication lines used by active Diplomat personnel. Furthermore, environmental samples were analyzed to determine air quality indices that might affect health protocols for high-ranking officials residing in Ghana Accra. All procedures were conducted under the strictest confidentiality guidelines to protect the identities of individuals associated with the Diplomatic Corps in this region.</w:t>
      </w:r>
    </w:p>
    <w:bookmarkEnd w:id="21"/>
    <w:bookmarkStart w:id="24" w:name="X81491bf8a0808a2c2526af8b3535bb70117a23e"/>
    <w:p>
      <w:pPr>
        <w:pStyle w:val="Heading2"/>
      </w:pPr>
      <w:r>
        <w:t xml:space="preserve">3.0 Environmental and Infrastructure Analysis</w:t>
      </w:r>
    </w:p>
    <w:bookmarkStart w:id="22" w:name="climatic-impact-on-operations"/>
    <w:p>
      <w:pPr>
        <w:pStyle w:val="Heading3"/>
      </w:pPr>
      <w:r>
        <w:t xml:space="preserve">3.1 Climatic Impact on Operations</w:t>
      </w:r>
    </w:p>
    <w:p>
      <w:pPr>
        <w:pStyle w:val="FirstParagraph"/>
      </w:pPr>
      <w:r>
        <w:t xml:space="preserve">The climate in Ghana Accra presents specific challenges for outdoor diplomatic engagements. High humidity and temperature fluctuations require that Diplomat residences and office spaces in Ghana Acc be equipped with advanced climate control systems. Laboratory testing of HVAC systems in representative buildings reveals that standard industrial units often fail to maintain optimal air quality during the harmattan season. Consequently, it is recommended that every Diplomat assigned to Ghana Accra utilize HEPA-filtered air purification units to mitigate respiratory risks associated with dust particulates common in this part of West Africa.</w:t>
      </w:r>
    </w:p>
    <w:bookmarkEnd w:id="22"/>
    <w:bookmarkStart w:id="23" w:name="traffic-and-logistics"/>
    <w:p>
      <w:pPr>
        <w:pStyle w:val="Heading3"/>
      </w:pPr>
      <w:r>
        <w:t xml:space="preserve">3.2 Traffic and Logistics</w:t>
      </w:r>
    </w:p>
    <w:p>
      <w:pPr>
        <w:pStyle w:val="FirstParagraph"/>
      </w:pPr>
      <w:r>
        <w:t xml:space="preserve">Traffic congestion in Ghana Accra is a critical variable affecting the punctuality of Diplomatic functions. Empirical data collected during peak hours indicates that travel times between major diplomatic compounds can increase by up to 300% compared to off-peak intervals. Therefore, route planning for any official movement within Ghana Accra must account for these variables. The laboratory report suggests that all vehicles designated for a Diplomat be equipped with real-time GPS tracking systems integrated with local traffic police frequencies in Ghana Accra to ensure rapid clearance through checkpoints if necessary.</w:t>
      </w:r>
    </w:p>
    <w:bookmarkEnd w:id="23"/>
    <w:bookmarkEnd w:id="24"/>
    <w:bookmarkStart w:id="27" w:name="security-protocols-and-threat-mitigation"/>
    <w:p>
      <w:pPr>
        <w:pStyle w:val="Heading2"/>
      </w:pPr>
      <w:r>
        <w:t xml:space="preserve">4.0 Security Protocols and Threat Mitigation</w:t>
      </w:r>
    </w:p>
    <w:bookmarkStart w:id="25" w:name="physical-security-assessment"/>
    <w:p>
      <w:pPr>
        <w:pStyle w:val="Heading3"/>
      </w:pPr>
      <w:r>
        <w:t xml:space="preserve">4.1 Physical Security Assessment</w:t>
      </w:r>
    </w:p>
    <w:p>
      <w:pPr>
        <w:pStyle w:val="FirstParagraph"/>
      </w:pPr>
      <w:r>
        <w:t xml:space="preserve">The physical security environment in Ghana Accra is generally stable, yet proactive measures are essential for the protection of a Diplomat. This laboratory report identifies perimeter breach risks as the highest probability threat vector. Access control systems at residential and office sites in Ghana Acc must undergo quarterly stress tests to ensure compliance with international diplomatic security standards. Biometric scanning and multi-layered screening processes should be implemented at all entry points to prevent unauthorized access by individuals not affiliated with the Diplomatic mission.</w:t>
      </w:r>
    </w:p>
    <w:bookmarkEnd w:id="25"/>
    <w:bookmarkStart w:id="26" w:name="cybersecurity-measures"/>
    <w:p>
      <w:pPr>
        <w:pStyle w:val="Heading3"/>
      </w:pPr>
      <w:r>
        <w:t xml:space="preserve">4.2 Cybersecurity Measures</w:t>
      </w:r>
    </w:p>
    <w:p>
      <w:pPr>
        <w:pStyle w:val="FirstParagraph"/>
      </w:pPr>
      <w:r>
        <w:t xml:space="preserve">In an era of digital diplomacy, the protection of sensitive data is as crucial as physical safety. The laboratory report highlights that network infrastructure in Ghana Accra, while improving, remains susceptible to interception during periods of high internet traffic usage by Diplomat communication hubs. Encryption protocols must be state-of-the-art to ensure that confidential correspondence exchanged between the host nation and foreign embassies remains secure. Regular penetration testing is recommended for all networks operating within the geographical bounds of Ghana Accra to identify vulnerabilities before they can be exploited by malicious actors targeting a Diplomat’s digital footprint.</w:t>
      </w:r>
    </w:p>
    <w:bookmarkEnd w:id="26"/>
    <w:bookmarkEnd w:id="27"/>
    <w:bookmarkStart w:id="28" w:name="cultural-integration-and-communication"/>
    <w:p>
      <w:pPr>
        <w:pStyle w:val="Heading2"/>
      </w:pPr>
      <w:r>
        <w:t xml:space="preserve">5.0 Cultural Integration and Communication</w:t>
      </w:r>
    </w:p>
    <w:p>
      <w:pPr>
        <w:pStyle w:val="FirstParagraph"/>
      </w:pPr>
      <w:r>
        <w:t xml:space="preserve">Effective diplomacy relies heavily on cultural competence. This laboratory report emphasizes that a successful Diplomat in Ghana Accra must possess a deep understanding of local customs, languages, and social hierarchies. Language barriers are identified as the second most common cause of diplomatic friction in this region. Therefore, continuous language training focused on local dialects spoken in Ghana Accra is mandatory for all incoming Diplomat personnel.</w:t>
      </w:r>
      <w:r>
        <w:t xml:space="preserve"> </w:t>
      </w:r>
      <w:r>
        <w:t xml:space="preserve">Furthermore, the report notes that relationship-building is a cornerstone of successful negotiations in Ghana Accra. Social interactions often occur outside formal settings, and understanding the nuances of hospitality and respect within this cultural context is vital. The laboratory data suggests that informal meetings held in traditional settings yield better long-term diplomatic outcomes than rigid boardroom discussions alone. Thus, Diplomat training modules must include extensive cultural immersion programs specific to the traditions observed in Ghana Accra.</w:t>
      </w:r>
    </w:p>
    <w:bookmarkEnd w:id="28"/>
    <w:bookmarkStart w:id="29" w:name="health-and-safety-recommendations"/>
    <w:p>
      <w:pPr>
        <w:pStyle w:val="Heading2"/>
      </w:pPr>
      <w:r>
        <w:t xml:space="preserve">6.0 Health and Safety Recommendations</w:t>
      </w:r>
    </w:p>
    <w:p>
      <w:pPr>
        <w:pStyle w:val="FirstParagraph"/>
      </w:pPr>
      <w:r>
        <w:t xml:space="preserve">Public health standards in Ghana Acc require careful monitoring for visiting officials. Malaria prevention protocols are strictly enforced as part of standard operating procedures for any Diplomat stationed here. The laboratory report recommends that all medical kits carried by a Diplomat include prophylactic anti-malarial medication, comprehensive insect repellent, and first-aid supplies tailored to tropical diseases prevalent in Ghana Accra. Additionally, access to top-tier medical facilities within Ghana Acc should be pre-established through partnerships with private hospitals equipped for emergency care of international patients.</w:t>
      </w:r>
    </w:p>
    <w:bookmarkEnd w:id="29"/>
    <w:bookmarkStart w:id="30" w:name="conclusion"/>
    <w:p>
      <w:pPr>
        <w:pStyle w:val="Heading2"/>
      </w:pPr>
      <w:r>
        <w:t xml:space="preserve">7.0 Conclusion</w:t>
      </w:r>
    </w:p>
    <w:p>
      <w:pPr>
        <w:pStyle w:val="FirstParagraph"/>
      </w:pPr>
      <w:r>
        <w:t xml:space="preserve">In conclusion, the deployment of a Diplomat in Ghana Accra requires a multifaceted approach that integrates rigorous security measures, robust logistical planning, cultural sensitivity training, and proactive health management. This laboratory report serves as an essential reference point for policymakers and mission leaders aiming to optimize diplomatic operations within this vibrant West African capital. By adhering to the findings outlined herein regarding Ghana Accra’s unique environmental and social landscape, nations can ensure that their Diplomat representatives operate effectively, safely, and with full respect for local customs. The continuity of strong international relations depends on the meticulous attention to detail in managing these complex variables within Ghana Accra.</w:t>
      </w:r>
    </w:p>
    <w:bookmarkEnd w:id="30"/>
    <w:bookmarkStart w:id="31" w:name="appendices"/>
    <w:p>
      <w:pPr>
        <w:pStyle w:val="Heading2"/>
      </w:pPr>
      <w:r>
        <w:t xml:space="preserve">8.0 Appendices</w:t>
      </w:r>
    </w:p>
    <w:p>
      <w:pPr>
        <w:pStyle w:val="FirstParagraph"/>
      </w:pPr>
      <w:r>
        <w:rPr>
          <w:bCs/>
          <w:b/>
        </w:rPr>
        <w:t xml:space="preserve">Diplomat Checklist Item</w:t>
      </w:r>
    </w:p>
    <w:p>
      <w:pPr>
        <w:pStyle w:val="BodyText"/>
      </w:pPr>
      <w:r>
        <w:rPr>
          <w:bCs/>
          <w:b/>
        </w:rPr>
        <w:t xml:space="preserve">Status in Ghana Accra</w:t>
      </w:r>
    </w:p>
    <w:p>
      <w:pPr>
        <w:pStyle w:val="BodyText"/>
      </w:pPr>
      <w:r>
        <w:rPr>
          <w:bCs/>
          <w:b/>
        </w:rPr>
        <w:t xml:space="preserve">Action Required by Diplomat</w:t>
      </w:r>
    </w:p>
    <w:p>
      <w:pPr>
        <w:pStyle w:val="BodyText"/>
      </w:pPr>
      <w:r>
        <w:t xml:space="preserve">Vaccination Records (Yellow Fever)</w:t>
      </w:r>
    </w:p>
    <w:p>
      <w:pPr>
        <w:pStyle w:val="BodyText"/>
      </w:pPr>
      <w:r>
        <w:t xml:space="preserve">Mandatory for Entry</w:t>
      </w:r>
    </w:p>
    <w:p>
      <w:pPr>
        <w:pStyle w:val="BodyText"/>
      </w:pPr>
      <w:r>
        <w:t xml:space="preserve">Present valid certificate upon arrival in Ghana Accra.</w:t>
      </w:r>
    </w:p>
    <w:p>
      <w:pPr>
        <w:pStyle w:val="BodyText"/>
      </w:pPr>
      <w:r>
        <w:t xml:space="preserve">Diplomatic ID Badge</w:t>
      </w:r>
    </w:p>
    <w:p>
      <w:pPr>
        <w:pStyle w:val="BodyText"/>
      </w:pPr>
      <w:r>
        <w:t xml:space="preserve">Affixed to Vehicle</w:t>
      </w:r>
    </w:p>
    <w:p>
      <w:pPr>
        <w:pStyle w:val="BodyText"/>
      </w:pPr>
      <w:r>
        <w:t xml:space="preserve">Ensure visibility at all times during movement in Ghana Accra.</w:t>
      </w:r>
    </w:p>
    <w:p>
      <w:pPr>
        <w:pStyle w:val="BodyText"/>
      </w:pPr>
      <w:r>
        <w:rPr>
          <w:bCs/>
          <w:b/>
        </w:rPr>
        <w:t xml:space="preserve">Authorized By:</w:t>
      </w:r>
      <w:r>
        <w:br/>
      </w:r>
      <w:r>
        <w:t xml:space="preserve">Laboratory Chief of Operations</w:t>
      </w:r>
      <w:r>
        <w:br/>
      </w:r>
      <w:r>
        <w:t xml:space="preserve">Diplomatic Security Institute</w:t>
      </w:r>
    </w:p>
    <w:p>
      <w:pPr>
        <w:pStyle w:val="BodyText"/>
      </w:pPr>
      <w:r>
        <w:rPr>
          <w:iCs/>
          <w:i/>
        </w:rPr>
        <w:t xml:space="preserve">This document is classified as UNCLASSIFIED//FOR OFFICIAL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Protocols and Security Assessment in Ghana Accra</dc:title>
  <dc:creator/>
  <dc:language>en</dc:language>
  <cp:keywords/>
  <dcterms:created xsi:type="dcterms:W3CDTF">2026-07-29T14:05:56Z</dcterms:created>
  <dcterms:modified xsi:type="dcterms:W3CDTF">2026-07-29T14:05:56Z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