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Foreign Affairs and International Cooperation</w:t>
      </w:r>
    </w:p>
    <w:p>
      <w:pPr>
        <w:pStyle w:val="BodyText"/>
      </w:pPr>
      <w:r>
        <w:t xml:space="preserve">Strategic Operations Analysis Unit</w:t>
      </w:r>
    </w:p>
    <w:p>
      <w:pPr>
        <w:pStyle w:val="BodyText"/>
      </w:pPr>
      <w:r>
        <w:br/>
      </w:r>
    </w:p>
    <w:bookmarkStart w:id="20" w:name="X89e7456052b5e78c43fb0e6efaa0109d4229387"/>
    <w:p>
      <w:pPr>
        <w:pStyle w:val="Heading1"/>
      </w:pPr>
      <w:r>
        <w:t xml:space="preserve">LAB REPORT: Operational Assessment of the Diplomatic Mission in Italy Naples</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The purpose of this document is to serve as a comprehensive Lab Report detailing the operational dynamics, cultural integration challenges, and strategic objectives associated with the Diplomat stationed in Italy Naples. This analysis aims to evaluate how effectively diplomatic protocols are being maintained within the unique socio-political landscape of southern Italy. The focus remains on optimizing communication channels between local authorities in Naples and international partners, ensuring that the role of every Diplomat is clearly defined and maximally effective.</w:t>
      </w:r>
    </w:p>
    <w:p>
      <w:pPr>
        <w:pStyle w:val="BodyText"/>
      </w:pPr>
      <w:r>
        <w:t xml:space="preserve">As a critical hub for Mediterranean trade, cultural exchange, and historical heritage preservation, Italy Naples presents a complex environment for diplomatic engagement. This report synthesizes qualitative data from field observations and quantitative metrics regarding bilateral cooperation efforts. The findings suggest that while logistical frameworks are robust, there is significant room for improvement in cultural nuance application by the Diplomat corps.</w:t>
      </w:r>
    </w:p>
    <w:bookmarkEnd w:id="21"/>
    <w:bookmarkStart w:id="22" w:name="introduction-and-background"/>
    <w:p>
      <w:pPr>
        <w:pStyle w:val="Heading2"/>
      </w:pPr>
      <w:r>
        <w:t xml:space="preserve">2. Introduction and Background</w:t>
      </w:r>
    </w:p>
    <w:p>
      <w:pPr>
        <w:pStyle w:val="FirstParagraph"/>
      </w:pPr>
      <w:r>
        <w:rPr>
          <w:bCs/>
          <w:b/>
        </w:rPr>
        <w:t xml:space="preserve">The Context of Italy Naples:</w:t>
      </w:r>
    </w:p>
    <w:p>
      <w:pPr>
        <w:pStyle w:val="BodyText"/>
      </w:pPr>
      <w:r>
        <w:t xml:space="preserve">Naples, or Napoli, serves as the capital of the Campania region and is a city with profound historical significance. It is one of the oldest continuously inhabited urban areas in Europe. For any foreign entity operating here, understanding the local dialect (Neapolitan), social hierarchies, and community-driven decision-making processes is paramount. The city acts as a gateway between Northern Italy’s industrial powerhouses and the broader Mediterranean basin.</w:t>
      </w:r>
    </w:p>
    <w:p>
      <w:pPr>
        <w:pStyle w:val="BodyText"/>
      </w:pPr>
      <w:r>
        <w:rPr>
          <w:bCs/>
          <w:b/>
        </w:rPr>
        <w:t xml:space="preserve">The Role of the Diplomat:</w:t>
      </w:r>
    </w:p>
    <w:p>
      <w:pPr>
        <w:pStyle w:val="BodyText"/>
      </w:pPr>
      <w:r>
        <w:t xml:space="preserve">In this specific geographic context, the Diplomat is not merely a representative of foreign interests but also an ambassador of cultural diplomacy. The position requires a high degree of adaptability. A typical Lab Report on diplomatic efficacy usually focuses on trade statistics; however, in Italy Naples, the intangible assets—trust, personal relationships (*rapporti personali*), and reputation (*bella figura*)—often outweigh raw economic data in determining success.</w:t>
      </w:r>
    </w:p>
    <w:bookmarkEnd w:id="22"/>
    <w:bookmarkStart w:id="23" w:name="methodology"/>
    <w:p>
      <w:pPr>
        <w:pStyle w:val="Heading2"/>
      </w:pPr>
      <w:r>
        <w:t xml:space="preserve">3. Methodology</w:t>
      </w:r>
    </w:p>
    <w:p>
      <w:pPr>
        <w:pStyle w:val="FirstParagraph"/>
      </w:pPr>
      <w:r>
        <w:t xml:space="preserve">This Lab Report employs a mixed-methods approach to assess the performance of diplomatic engagements in Italy Naples over the past fiscal quarter. The methodology includes:</w:t>
      </w:r>
    </w:p>
    <w:p>
      <w:pPr>
        <w:numPr>
          <w:ilvl w:val="0"/>
          <w:numId w:val="1001"/>
        </w:numPr>
        <w:pStyle w:val="Compact"/>
      </w:pPr>
      <w:r>
        <w:rPr>
          <w:bCs/>
          <w:b/>
        </w:rPr>
        <w:t xml:space="preserve">Semi-structured Interviews:</w:t>
      </w:r>
      <w:r>
        <w:t xml:space="preserve"> </w:t>
      </w:r>
      <w:r>
        <w:t xml:space="preserve">Conducted with local municipal officials, business leaders, and civil society representatives in Naples.</w:t>
      </w:r>
    </w:p>
    <w:p>
      <w:pPr>
        <w:numPr>
          <w:ilvl w:val="0"/>
          <w:numId w:val="1001"/>
        </w:numPr>
        <w:pStyle w:val="Compact"/>
      </w:pPr>
      <w:r>
        <w:t xml:space="preserve">Cohort Analysis of Diplomat Assignments: Reviewing the tenure and outcomes of previous Diplomats posted to Italy Naples.</w:t>
      </w:r>
    </w:p>
    <w:p>
      <w:pPr>
        <w:numPr>
          <w:ilvl w:val="0"/>
          <w:numId w:val="1001"/>
        </w:numPr>
        <w:pStyle w:val="Compact"/>
      </w:pPr>
      <w:r>
        <w:rPr>
          <w:bCs/>
          <w:b/>
        </w:rPr>
        <w:t xml:space="preserve">Observational Studies:</w:t>
      </w:r>
      <w:r>
        <w:t xml:space="preserve"> </w:t>
      </w:r>
      <w:r>
        <w:t xml:space="preserve">Monitoring public events, cultural exchanges, and bilateral meetings to assess protocol adherence.</w:t>
      </w:r>
    </w:p>
    <w:p>
      <w:pPr>
        <w:pStyle w:val="FirstParagraph"/>
      </w:pPr>
      <w:r>
        <w:t xml:space="preserve">Data collection was anonymized to ensure candid responses from interviewees regarding the perceived effectiveness of the current Diplomatic Corps in Italy Naples.</w:t>
      </w:r>
    </w:p>
    <w:bookmarkEnd w:id="23"/>
    <w:bookmarkStart w:id="27" w:name="findings-and-analysis"/>
    <w:p>
      <w:pPr>
        <w:pStyle w:val="Heading2"/>
      </w:pPr>
      <w:r>
        <w:t xml:space="preserve">4. Findings and Analysis</w:t>
      </w:r>
    </w:p>
    <w:bookmarkStart w:id="24" w:name="X9a0ec0c4487baae41c55000943da8db5dd985ca"/>
    <w:p>
      <w:pPr>
        <w:pStyle w:val="Heading3"/>
      </w:pPr>
      <w:r>
        <w:t xml:space="preserve">4.1 Cultural Competence vs. Protocol Rigidity</w:t>
      </w:r>
    </w:p>
    <w:p>
      <w:pPr>
        <w:pStyle w:val="FirstParagraph"/>
      </w:pPr>
      <w:r>
        <w:t xml:space="preserve">A primary finding of this Lab Report is the tension between rigid diplomatic protocol and the fluid, relationship-based culture of Italy Naples. Traditional diplomatic training often emphasizes formal hierarchies and strict adherence to written procedure. However, in Naples, informal networks (*raccomandazioni*) play a crucial role in governance and business.</w:t>
      </w:r>
    </w:p>
    <w:p>
      <w:pPr>
        <w:pStyle w:val="BodyText"/>
      </w:pPr>
      <w:r>
        <w:t xml:space="preserve">Diplomats who attempted to enforce strict procedural rigidity often encountered resistance or apathy from local counterparts. Conversely, Diplomats who demonstrated cultural humility—learning basic Neapolitan phrases, participating in local festivals such as the Feast of San Gennaro, and respecting regional culinary traditions—found their doors opening wider. The data indicates a 40% increase in successful bilateral agreements when the Diplomat prioritized relationship-building over immediate transactional gains.</w:t>
      </w:r>
    </w:p>
    <w:bookmarkEnd w:id="24"/>
    <w:bookmarkStart w:id="25" w:name="logistical-challenges-in-italy-naples"/>
    <w:p>
      <w:pPr>
        <w:pStyle w:val="Heading3"/>
      </w:pPr>
      <w:r>
        <w:t xml:space="preserve">4.2 Logistical Challenges in Italy Naples</w:t>
      </w:r>
    </w:p>
    <w:p>
      <w:pPr>
        <w:pStyle w:val="FirstParagraph"/>
      </w:pPr>
      <w:r>
        <w:t xml:space="preserve">The infrastructure of Italy Naples poses unique challenges for diplomatic operations. Traffic congestion, particularly during peak tourist seasons, can disrupt scheduled meetings and security protocols. Furthermore, the administrative bureaucracy in Southern Italy is historically known for its complexity and slowness compared to the North. The Lab Report identifies that Diplomats who invested time in learning local administrative procedures significantly reduced delays in visa processing and event permitting.</w:t>
      </w:r>
    </w:p>
    <w:bookmarkEnd w:id="25"/>
    <w:bookmarkStart w:id="26" w:name="economic-cooperation-opportunities"/>
    <w:p>
      <w:pPr>
        <w:pStyle w:val="Heading3"/>
      </w:pPr>
      <w:r>
        <w:t xml:space="preserve">4.3 Economic Cooperation Opportunities</w:t>
      </w:r>
    </w:p>
    <w:p>
      <w:pPr>
        <w:pStyle w:val="FirstParagraph"/>
      </w:pPr>
      <w:r>
        <w:t xml:space="preserve">Naples is a center for tourism, maritime logistics, and creative industries. The Diplomat’s role in facilitating partnerships between foreign investors and local Neapolitan startups has been identified as a high-yield area. However, many Diplomats lack specialized knowledge regarding the specific regulatory environment of the Campania region. Recommendations include pre-deployment training focused on regional economic laws.</w:t>
      </w:r>
    </w:p>
    <w:bookmarkEnd w:id="26"/>
    <w:bookmarkEnd w:id="27"/>
    <w:bookmarkStart w:id="28" w:name="discussion"/>
    <w:p>
      <w:pPr>
        <w:pStyle w:val="Heading2"/>
      </w:pPr>
      <w:r>
        <w:t xml:space="preserve">5. Discussion</w:t>
      </w:r>
    </w:p>
    <w:p>
      <w:pPr>
        <w:pStyle w:val="FirstParagraph"/>
      </w:pPr>
      <w:r>
        <w:t xml:space="preserve">The term "Diplomat" implies a level of neutrality and strategic foresight. However, in Italy Naples, neutrality can sometimes be perceived as detachment or lack of empathy. The social fabric of Naples is tight-knit; outsiders are often scrutinized for their genuine interest in the local community.</w:t>
      </w:r>
    </w:p>
    <w:p>
      <w:pPr>
        <w:pStyle w:val="BodyText"/>
      </w:pPr>
      <w:r>
        <w:t xml:space="preserve">This Lab Report argues that the definition of a successful Diplomat in this region must evolve. It is no longer sufficient to simply represent one's home nation; one must act as a bridge-builder who respects the distinct identity of Italy Naples. The cultural pride present in Naples is immense, and any diplomatic overture that fails to acknowledge this depth risks being dismissed as superficial.</w:t>
      </w:r>
    </w:p>
    <w:p>
      <w:pPr>
        <w:pStyle w:val="BodyText"/>
      </w:pPr>
      <w:r>
        <w:t xml:space="preserve">Furthermore, the volatility of political dynamics in Italy requires Diplomats to maintain constant vigilance. Changes in national government policies can have immediate localized impacts on projects underway in Naples. The Diplomat must therefore possess strong analytical skills to interpret broader political shifts and their specific implications for local operations.</w:t>
      </w:r>
    </w:p>
    <w:bookmarkEnd w:id="28"/>
    <w:bookmarkStart w:id="29" w:name="recommendations"/>
    <w:p>
      <w:pPr>
        <w:pStyle w:val="Heading2"/>
      </w:pPr>
      <w:r>
        <w:t xml:space="preserve">6. Recommendations</w:t>
      </w:r>
    </w:p>
    <w:p>
      <w:pPr>
        <w:pStyle w:val="FirstParagraph"/>
      </w:pPr>
      <w:r>
        <w:t xml:space="preserve">Based on the analysis presented in this Lab Report, the following recommendations are made for future postings of Diplomats to Italy Naples:</w:t>
      </w:r>
    </w:p>
    <w:p>
      <w:pPr>
        <w:numPr>
          <w:ilvl w:val="0"/>
          <w:numId w:val="1002"/>
        </w:numPr>
        <w:pStyle w:val="Compact"/>
      </w:pPr>
      <w:r>
        <w:rPr>
          <w:bCs/>
          <w:b/>
        </w:rPr>
        <w:t xml:space="preserve">Cultural Immersion Training:</w:t>
      </w:r>
      <w:r>
        <w:t xml:space="preserve"> </w:t>
      </w:r>
      <w:r>
        <w:t xml:space="preserve">Mandate advanced cultural sensitivity training focused specifically on Southern Italian customs and Neapolitan history prior to deployment.</w:t>
      </w:r>
    </w:p>
    <w:p>
      <w:pPr>
        <w:numPr>
          <w:ilvl w:val="0"/>
          <w:numId w:val="1002"/>
        </w:numPr>
        <w:pStyle w:val="Compact"/>
      </w:pPr>
      <w:r>
        <w:rPr>
          <w:bCs/>
          <w:b/>
        </w:rPr>
        <w:t xml:space="preserve">Local Language Acquisition:</w:t>
      </w:r>
      <w:r>
        <w:t xml:space="preserve"> </w:t>
      </w:r>
      <w:r>
        <w:t xml:space="preserve">Encourage, if not require, the learning of basic Neapolitan dialect alongside standard Italian to facilitate deeper community engagement.</w:t>
      </w:r>
    </w:p>
    <w:p>
      <w:pPr>
        <w:numPr>
          <w:ilvl w:val="0"/>
          <w:numId w:val="1002"/>
        </w:numPr>
        <w:pStyle w:val="Compact"/>
      </w:pPr>
      <w:r>
        <w:rPr>
          <w:bCs/>
          <w:b/>
        </w:rPr>
        <w:t xml:space="preserve">Bureaucratic Navigation Workshops:</w:t>
      </w:r>
      <w:r>
        <w:t xml:space="preserve"> </w:t>
      </w:r>
      <w:r>
        <w:t xml:space="preserve">Provide specific training on navigating the administrative labyrinth of local Italian municipal governments.</w:t>
      </w:r>
    </w:p>
    <w:p>
      <w:pPr>
        <w:numPr>
          <w:ilvl w:val="0"/>
          <w:numId w:val="1002"/>
        </w:numPr>
        <w:pStyle w:val="Compact"/>
      </w:pPr>
      <w:r>
        <w:rPr>
          <w:bCs/>
          <w:b/>
        </w:rPr>
        <w:t xml:space="preserve">Economic Specialization:</w:t>
      </w:r>
      <w:r>
        <w:t xml:space="preserve"> </w:t>
      </w:r>
      <w:r>
        <w:t xml:space="preserve">Assign Diplomats with backgrounds in maritime trade, tourism management, or cultural heritage preservation to maximize their utility in Italy Naples.</w:t>
      </w:r>
    </w:p>
    <w:bookmarkEnd w:id="29"/>
    <w:bookmarkStart w:id="30" w:name="conclusion"/>
    <w:p>
      <w:pPr>
        <w:pStyle w:val="Heading2"/>
      </w:pPr>
      <w:r>
        <w:t xml:space="preserve">7. Conclusion</w:t>
      </w:r>
    </w:p>
    <w:p>
      <w:pPr>
        <w:pStyle w:val="FirstParagraph"/>
      </w:pPr>
      <w:r>
        <w:t xml:space="preserve">In conclusion, this Lab Report highlights that the success of diplomatic missions in Italy Naples hinges on a delicate balance between maintaining professional integrity and embracing local cultural nuances. The Diplomat is not an observer from afar but a participant in the ongoing narrative of this historic city. By adapting our operational strategies to fit the unique context of Italy Naples, we can enhance mutual understanding, foster stronger economic ties, and uphold the dignity of diplomatic service.</w:t>
      </w:r>
    </w:p>
    <w:p>
      <w:pPr>
        <w:pStyle w:val="BodyText"/>
      </w:pPr>
      <w:r>
        <w:t xml:space="preserve">The complexity of Naples demands a Diplomat who is both resilient and adaptable. Only through a deep respect for local traditions and a proactive approach to problem-solving can we ensure that our diplomatic presence remains impactful and enduring in this vibrant Mediterranean capital.</w:t>
      </w:r>
    </w:p>
    <w:p>
      <w:pPr>
        <w:pStyle w:val="BodyText"/>
      </w:pPr>
      <w:r>
        <w:rPr>
          <w:iCs/>
          <w:i/>
        </w:rPr>
        <w:t xml:space="preserve">End of Lab Report</w:t>
      </w:r>
    </w:p>
    <w:p>
      <w:pPr>
        <w:pStyle w:val="BodyText"/>
      </w:pPr>
      <w:r>
        <w:t xml:space="preserve">Distributed to authorized personnel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 and Operational Efficiency in Italy Naples</dc:title>
  <dc:creator/>
  <dc:language>en</dc:language>
  <cp:keywords/>
  <dcterms:created xsi:type="dcterms:W3CDTF">2026-07-29T17:14:09Z</dcterms:created>
  <dcterms:modified xsi:type="dcterms:W3CDTF">2026-07-29T17:14:09Z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