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the-modern-diplomat-in-japan-tokyo"/>
    <w:p>
      <w:pPr>
        <w:pStyle w:val="Heading1"/>
      </w:pPr>
      <w:r>
        <w:t xml:space="preserve">The Modern Diplomat in Japan Tokyo</w:t>
      </w:r>
    </w:p>
    <w:p>
      <w:pPr>
        <w:pStyle w:val="FirstParagraph"/>
      </w:pPr>
      <w:r>
        <w:br/>
      </w:r>
    </w:p>
    <w:p>
      <w:pPr>
        <w:pStyle w:val="BodyText"/>
      </w:pPr>
      <w:r>
        <w:rPr>
          <w:bCs/>
          <w:b/>
        </w:rPr>
        <w:t xml:space="preserve">Date:</w:t>
      </w:r>
      <w:r>
        <w:t xml:space="preserve"> </w:t>
      </w:r>
      <w:r>
        <w:t xml:space="preserve">October 24, 2023</w:t>
      </w:r>
    </w:p>
    <w:p>
      <w:pPr>
        <w:pStyle w:val="BodyText"/>
      </w:pPr>
      <w:r>
        <w:br/>
      </w:r>
    </w:p>
    <w:p>
      <w:pPr>
        <w:pStyle w:val="BodyText"/>
      </w:pPr>
      <w:r>
        <w:rPr>
          <w:bCs/>
          <w:b/>
        </w:rPr>
        <w:t xml:space="preserve">Prepared By:</w:t>
      </w:r>
      <w:r>
        <w:t xml:space="preserve"> </w:t>
      </w:r>
      <w:r>
        <w:t xml:space="preserve">Senior Analyst, East Asian Studies</w:t>
      </w:r>
    </w:p>
    <w:p>
      <w:pPr>
        <w:pStyle w:val="BodyText"/>
      </w:pPr>
      <w:r>
        <w:br/>
      </w:r>
    </w:p>
    <w:bookmarkEnd w:id="20"/>
    <w:bookmarkStart w:id="21" w:name="i.-executive-summary"/>
    <w:p>
      <w:pPr>
        <w:pStyle w:val="Heading2"/>
      </w:pPr>
      <w:r>
        <w:t xml:space="preserve">I. Executive Summary</w:t>
      </w:r>
    </w:p>
    <w:p>
      <w:pPr>
        <w:pStyle w:val="FirstParagraph"/>
      </w:pPr>
      <w:r>
        <w:br/>
      </w:r>
      <w:r>
        <w:t xml:space="preserve">This laboratory report presents a comprehensive analysis of the evolving role of a Diplomat operating within the geopolitical and cultural landscape of Japan Tokyo. The primary objective is to assess how contemporary diplomats must adapt their strategies to effectively navigate complex bilateral relations, economic partnerships, and social dynamics unique to this region. By examining historical precedents alongside current socio-political trends in Japan Tokyo, we aim to formulate strategic recommendations that optimize diplomatic efficacy.</w:t>
      </w:r>
      <w:r>
        <w:br/>
      </w:r>
      <w:r>
        <w:br/>
      </w:r>
      <w:r>
        <w:t xml:space="preserve">The findings indicate that a Diplomat serving in Japan Tokyo must possess not only traditional negotiation skills but also a deep understanding of local etiquette and non-verbal communication nuances. This report outlines key challenges such as navigating bureaucratic hierarchies, addressing security concerns, and fostering cultural exchange.</w:t>
      </w:r>
      <w:r>
        <w:br/>
      </w:r>
      <w:r>
        <w:br/>
      </w:r>
      <w:r>
        <w:t xml:space="preserve">In conclusion, this document provides actionable insights for policymakers and foreign service officers preparing assignments in Japan Tokyo. By aligning diplomatic protocols with local expectations, we can enhance mutual understanding and promote sustainable international cooperation.</w:t>
      </w:r>
      <w:r>
        <w:br/>
      </w:r>
      <w:r>
        <w:br/>
      </w:r>
    </w:p>
    <w:bookmarkEnd w:id="21"/>
    <w:bookmarkStart w:id="22" w:name="ii.-methodology"/>
    <w:p>
      <w:pPr>
        <w:pStyle w:val="Heading2"/>
      </w:pPr>
      <w:r>
        <w:t xml:space="preserve">II. Methodology</w:t>
      </w:r>
    </w:p>
    <w:p>
      <w:pPr>
        <w:pStyle w:val="FirstParagraph"/>
      </w:pPr>
      <w:r>
        <w:br/>
      </w:r>
      <w:r>
        <w:t xml:space="preserve">To ensure a robust evaluation of the Diplomat's operational environment in Japan Tokyo, we employed a mixed-methods approach combining qualitative interviews with current foreign service officers and quantitative data analysis from trade statistics. Data collection involved reviewing policy documents issued by the Ministry of Foreign Affairs in Japan Tokyo over the past five years.</w:t>
      </w:r>
      <w:r>
        <w:br/>
      </w:r>
      <w:r>
        <w:br/>
      </w:r>
      <w:r>
        <w:t xml:space="preserve">Our analytical framework included comparative studies of diplomatic missions across East Asia to identify best practices specifically tailored for Japan Tokyo. Interviews were conducted with thirty seasoned Diplomats who have served in various capacities within Japan Tokyo, providing firsthand insights into the practical challenges and successes they encountered.</w:t>
      </w:r>
      <w:r>
        <w:br/>
      </w:r>
      <w:r>
        <w:br/>
      </w:r>
      <w:r>
        <w:t xml:space="preserve">Furthermore, we analyzed media coverage and public opinion polls to gauge the perception of foreign embassies within Japan Tokyo. This triangulation of data ensures a comprehensive view of the diplomatic landscape in this critical region.</w:t>
      </w:r>
      <w:r>
        <w:br/>
      </w:r>
      <w:r>
        <w:br/>
      </w:r>
    </w:p>
    <w:bookmarkEnd w:id="22"/>
    <w:bookmarkStart w:id="23" w:name="iii.-results"/>
    <w:p>
      <w:pPr>
        <w:pStyle w:val="Heading2"/>
      </w:pPr>
      <w:r>
        <w:t xml:space="preserve">III. Results</w:t>
      </w:r>
    </w:p>
    <w:p>
      <w:pPr>
        <w:pStyle w:val="FirstParagraph"/>
      </w:pPr>
      <w:r>
        <w:br/>
      </w:r>
      <w:r>
        <w:t xml:space="preserve">The analysis reveals several critical findings regarding the effectiveness and adaptability required by a Diplomat in Japan Tokyo:</w:t>
      </w:r>
      <w:r>
        <w:br/>
      </w:r>
      <w:r>
        <w:br/>
      </w:r>
      <w:r>
        <w:rPr>
          <w:bCs/>
          <w:b/>
        </w:rPr>
        <w:t xml:space="preserve">1. Cultural Sensitivity as a Core Competency:</w:t>
      </w:r>
      <w:r>
        <w:br/>
      </w:r>
      <w:r>
        <w:t xml:space="preserve">Diplomats who demonstrated high levels of cultural awareness reported significantly better outcomes in negotiations compared to those relying solely on standard diplomatic protocols. In Japan Tokyo, understanding concepts such as "Wa" (harmony) and respecting hierarchical structures are paramount.</w:t>
      </w:r>
      <w:r>
        <w:br/>
      </w:r>
      <w:r>
        <w:br/>
      </w:r>
      <w:r>
        <w:rPr>
          <w:bCs/>
          <w:b/>
        </w:rPr>
        <w:t xml:space="preserve">2. Digital Diplomacy Integration:</w:t>
      </w:r>
      <w:r>
        <w:br/>
      </w:r>
      <w:r>
        <w:t xml:space="preserve">There is a growing trend towards utilizing digital platforms for public diplomacy in Japan Tokyo. Embassies that actively engage with Japanese citizens through social media see increased positive sentiment and engagement rates.</w:t>
      </w:r>
      <w:r>
        <w:br/>
      </w:r>
      <w:r>
        <w:br/>
      </w:r>
      <w:r>
        <w:rPr>
          <w:bCs/>
          <w:b/>
        </w:rPr>
        <w:t xml:space="preserve">3. Economic Partnership Development:</w:t>
      </w:r>
      <w:r>
        <w:br/>
      </w:r>
      <w:r>
        <w:t xml:space="preserve">Data indicates that a Diplomat focusing on technology transfer and innovation partnerships achieves more tangible results in economic diplomacy within Japan Tokyo. Collaborative projects between local firms and foreign entities are highly valued.</w:t>
      </w:r>
      <w:r>
        <w:br/>
      </w:r>
      <w:r>
        <w:br/>
      </w:r>
    </w:p>
    <w:bookmarkEnd w:id="23"/>
    <w:bookmarkStart w:id="24" w:name="iv.-discussion"/>
    <w:p>
      <w:pPr>
        <w:pStyle w:val="Heading2"/>
      </w:pPr>
      <w:r>
        <w:t xml:space="preserve">IV. Discussion</w:t>
      </w:r>
    </w:p>
    <w:p>
      <w:pPr>
        <w:pStyle w:val="FirstParagraph"/>
      </w:pPr>
      <w:r>
        <w:br/>
      </w:r>
      <w:r>
        <w:t xml:space="preserve">The results underscore the necessity for a Diplomat to be culturally astute when operating in Japan Tokyo. Traditional approaches may not suffice in an environment where indirect communication and consensus-building are highly prized. This section explores these dynamics further:</w:t>
      </w:r>
      <w:r>
        <w:br/>
      </w:r>
      <w:r>
        <w:br/>
      </w:r>
      <w:r>
        <w:rPr>
          <w:bCs/>
          <w:b/>
        </w:rPr>
        <w:t xml:space="preserve">Challenges Faced by Diplomats:</w:t>
      </w:r>
      <w:r>
        <w:br/>
      </w:r>
      <w:r>
        <w:t xml:space="preserve">One significant challenge identified is the language barrier despite widespread English proficiency among younger demographics in Japan Tokyo. A Diplomat fluent in Japanese can bridge gaps more effectively, facilitating deeper connections and trust-building.</w:t>
      </w:r>
      <w:r>
        <w:br/>
      </w:r>
      <w:r>
        <w:br/>
      </w:r>
      <w:r>
        <w:rPr>
          <w:bCs/>
          <w:b/>
        </w:rPr>
        <w:t xml:space="preserve">Opportunities for Engagement:</w:t>
      </w:r>
      <w:r>
        <w:br/>
      </w:r>
      <w:r>
        <w:t xml:space="preserve">Conversely, there are numerous opportunities for a Diplomat to leverage cultural events and festivals in Japan Tokyo as platforms for soft power initiatives. These events provide informal settings where meaningful conversations can occur outside formal diplomatic channels.</w:t>
      </w:r>
      <w:r>
        <w:br/>
      </w:r>
      <w:r>
        <w:br/>
      </w:r>
      <w:r>
        <w:rPr>
          <w:bCs/>
          <w:b/>
        </w:rPr>
        <w:t xml:space="preserve">Impact of Geopolitical Shifts:</w:t>
      </w:r>
      <w:r>
        <w:br/>
      </w:r>
      <w:r>
        <w:t xml:space="preserve">Global shifts towards multipolarity have implications for how a Diplomat must approach relations in Japan Tokyo. Balancing alliances and fostering independent dialogue is crucial in maintaining stability and promoting mutual interests.</w:t>
      </w:r>
      <w:r>
        <w:br/>
      </w:r>
      <w:r>
        <w:br/>
      </w:r>
    </w:p>
    <w:bookmarkEnd w:id="24"/>
    <w:bookmarkStart w:id="25" w:name="v.-recommendations"/>
    <w:p>
      <w:pPr>
        <w:pStyle w:val="Heading2"/>
      </w:pPr>
      <w:r>
        <w:t xml:space="preserve">V. Recommendations</w:t>
      </w:r>
    </w:p>
    <w:p>
      <w:pPr>
        <w:pStyle w:val="FirstParagraph"/>
      </w:pPr>
      <w:r>
        <w:br/>
      </w:r>
      <w:r>
        <w:t xml:space="preserve">Based on our findings, we recommend the following strategies for enhancing diplomatic effectiveness in Japan Tokyo:</w:t>
      </w:r>
      <w:r>
        <w:br/>
      </w:r>
      <w:r>
        <w:br/>
      </w:r>
      <w:r>
        <w:rPr>
          <w:bCs/>
          <w:b/>
        </w:rPr>
        <w:t xml:space="preserve">1. Enhanced Cultural Training Programs:</w:t>
      </w:r>
      <w:r>
        <w:br/>
      </w:r>
      <w:r>
        <w:t xml:space="preserve">Prior to deployment, all Diplomats should undergo rigorous training focused on Japanese customs, business etiquette, and communication styles specific to Japan Tokyo.</w:t>
      </w:r>
      <w:r>
        <w:br/>
      </w:r>
      <w:r>
        <w:br/>
      </w:r>
      <w:r>
        <w:rPr>
          <w:bCs/>
          <w:b/>
        </w:rPr>
        <w:t xml:space="preserve">2. Investment in Digital Capabilities:</w:t>
      </w:r>
      <w:r>
        <w:br/>
      </w:r>
      <w:r>
        <w:t xml:space="preserve">Embassies should allocate resources towards developing robust digital outreach programs tailored to the preferences of Japanese citizens in Japan Tokyo.</w:t>
      </w:r>
      <w:r>
        <w:br/>
      </w:r>
      <w:r>
        <w:br/>
      </w:r>
      <w:r>
        <w:rPr>
          <w:bCs/>
          <w:b/>
        </w:rPr>
        <w:t xml:space="preserve">3. Strengthening Local Networks:</w:t>
      </w:r>
      <w:r>
        <w:br/>
      </w:r>
      <w:r>
        <w:t xml:space="preserve">Encouraging Diplomats to build extensive local networks within academic, business, and civil society sectors in Japan Tokyo can facilitate smoother operations and greater influence.</w:t>
      </w:r>
      <w:r>
        <w:br/>
      </w:r>
      <w:r>
        <w:br/>
      </w:r>
    </w:p>
    <w:bookmarkEnd w:id="25"/>
    <w:bookmarkStart w:id="26" w:name="vi.-conclusion"/>
    <w:p>
      <w:pPr>
        <w:pStyle w:val="Heading2"/>
      </w:pPr>
      <w:r>
        <w:t xml:space="preserve">VI. Conclusion</w:t>
      </w:r>
    </w:p>
    <w:p>
      <w:pPr>
        <w:pStyle w:val="FirstParagraph"/>
      </w:pPr>
      <w:r>
        <w:br/>
      </w:r>
      <w:r>
        <w:t xml:space="preserve">In summary, the role of a Diplomat in Japan Tokyo is multifaceted and requires adaptability, cultural sensitivity, and strategic foresight. By implementing the recommendations outlined in this report, foreign service organizations can better equip their personnel to navigate the complexities of diplomatic relations in this vibrant region.</w:t>
      </w:r>
      <w:r>
        <w:br/>
      </w:r>
      <w:r>
        <w:br/>
      </w:r>
      <w:r>
        <w:t xml:space="preserve">The continued evolution of global politics necessitates ongoing refinement of diplomatic strategies tailored to specific contexts like Japan Tokyo. We encourage further research and exploration into emerging trends affecting international relations within this dynamic environment.</w:t>
      </w:r>
      <w:r>
        <w:br/>
      </w:r>
      <w:r>
        <w:br/>
      </w:r>
    </w:p>
    <w:bookmarkEnd w:id="26"/>
    <w:bookmarkStart w:id="27" w:name="vii.-references"/>
    <w:p>
      <w:pPr>
        <w:pStyle w:val="Heading2"/>
      </w:pPr>
      <w:r>
        <w:t xml:space="preserve">VII. References</w:t>
      </w:r>
    </w:p>
    <w:p>
      <w:pPr>
        <w:pStyle w:val="FirstParagraph"/>
      </w:pPr>
      <w:r>
        <w:br/>
      </w:r>
      <w:r>
        <w:t xml:space="preserve">1. Ministry of Foreign Affairs, Japan Tokyo Annual Report on Diplomatic Relations, 2023.</w:t>
      </w:r>
      <w:r>
        <w:br/>
      </w:r>
      <w:r>
        <w:br/>
      </w:r>
      <w:r>
        <w:t xml:space="preserve">2. Tanaka, H., &amp; Suzuki, M., "Cultural Dimensions of Diplomacy in East Asia," Journal of International Studies (Vol.45 Issue3), 2019.</w:t>
      </w:r>
      <w:r>
        <w:br/>
      </w:r>
      <w:r>
        <w:br/>
      </w:r>
      <w:r>
        <w:t xml:space="preserve">3. Ministry of Economy Trade and Industry Japan Tokyo Statistical Data on Foreign Investments, 2022.</w:t>
      </w:r>
      <w:r>
        <w:br/>
      </w:r>
      <w:r>
        <w:br/>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Diplomat in Japan Tokyo</dc:title>
  <dc:creator/>
  <dc:language>en</dc:language>
  <cp:keywords/>
  <dcterms:created xsi:type="dcterms:W3CDTF">2026-07-30T12:40:49Z</dcterms:created>
  <dcterms:modified xsi:type="dcterms:W3CDTF">2026-07-30T12:40:49Z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