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Analysis</w:t>
      </w:r>
      <w:r>
        <w:t xml:space="preserve"> </w:t>
      </w:r>
      <w:r>
        <w:t xml:space="preserve">for</w:t>
      </w:r>
      <w:r>
        <w:t xml:space="preserve"> </w:t>
      </w:r>
      <w:r>
        <w:t xml:space="preserve">Pakistan</w:t>
      </w:r>
      <w:r>
        <w:t xml:space="preserve"> </w:t>
      </w:r>
      <w:r>
        <w:t xml:space="preserve">Islamabad</w:t>
      </w:r>
    </w:p>
    <w:p>
      <w:pPr>
        <w:pStyle w:val="FirstParagraph"/>
      </w:pPr>
      <w:r>
        <w:t xml:space="preserve">```html</w:t>
      </w:r>
    </w:p>
    <w:bookmarkStart w:id="20" w:name="Xa19593c28e69aba39cc87f2e8437bf05a11d687"/>
    <w:p>
      <w:pPr>
        <w:pStyle w:val="Heading1"/>
      </w:pPr>
      <w:r>
        <w:t xml:space="preserve">Laboratory Report on Diplomatic Protocols and Strategic Analysis</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Foreign Affairs, Government of Pakistan Islamabad</w:t>
      </w:r>
    </w:p>
    <w:p>
      <w:pPr>
        <w:pStyle w:val="BodyText"/>
      </w:pPr>
      <w:r>
        <w:rPr>
          <w:bCs/>
          <w:b/>
        </w:rPr>
        <w:t xml:space="preserve">From:</w:t>
      </w:r>
      <w:r>
        <w:t xml:space="preserve">Diplomatic Research &amp; Analysis Division</w:t>
      </w:r>
    </w:p>
    <w:bookmarkEnd w:id="20"/>
    <w:p>
      <w:pPr>
        <w:pStyle w:val="BodyText"/>
      </w:pPr>
      <w:r>
        <w:t xml:space="preserve">1.0 Executive Summary</w:t>
      </w:r>
      <w:r>
        <w:t xml:space="preserve"> </w:t>
      </w:r>
      <w:r>
        <w:t xml:space="preserve">This laboratory report provides a comprehensive analysis of the current diplomatic landscape surrounding Pakistan Islamabad. As the capital city serves as the primary hub for international relations, understanding the nuances of diplomatic engagement in this region is critical for national security and economic growth. The findings herein suggest that while Pakistan Islamabad remains a focal point for geopolitical dialogue, there are significant challenges regarding multilateral cooperation and regional stability. This document aims to offer actionable insights for diplomats stationed in or engaging with the capital.</w:t>
      </w:r>
      <w:r>
        <w:t xml:space="preserve"> </w:t>
      </w:r>
      <w:r>
        <w:t xml:space="preserve">2.0 Introduction</w:t>
      </w:r>
      <w:r>
        <w:t xml:space="preserve"> </w:t>
      </w:r>
      <w:r>
        <w:t xml:space="preserve">The role of a diplomat is to represent their country's interests abroad, negotiate agreements, and gather information on political, economic, social, and commercial matters. In the context of Pakistan Islamabad as the administrative center where foreign embassies are located its importance cannot be overstated Pakistan Islamabad acts as the nerve center for diplomatic activity in South Asia Consequently any laboratory report concerning diplomatic operations must prioritize an examination of how these entities function within this specific geographic and political environment</w:t>
      </w:r>
      <w:r>
        <w:t xml:space="preserve"> </w:t>
      </w:r>
      <w:r>
        <w:t xml:space="preserve">This study seeks to explore:</w:t>
      </w:r>
      <w:r>
        <w:t xml:space="preserve"> </w:t>
      </w:r>
      <w:r>
        <w:t xml:space="preserve">The effectiveness of current bilateral relationships.</w:t>
      </w:r>
      <w:r>
        <w:t xml:space="preserve"> </w:t>
      </w:r>
      <w:r>
        <w:t xml:space="preserve">Challenges posed by regional conflicts affecting Islamabad's status.</w:t>
      </w:r>
      <w:r>
        <w:t xml:space="preserve"> </w:t>
      </w:r>
      <w:r>
        <w:t xml:space="preserve">Opportunities for enhanced economic diplomacy through trade agreements facilitated via Pakistan Islamabad</w:t>
      </w:r>
      <w:r>
        <w:t xml:space="preserve"> </w:t>
      </w:r>
      <w:r>
        <w:t xml:space="preserve">3.0 Methodology</w:t>
      </w:r>
      <w:r>
        <w:t xml:space="preserve"> </w:t>
      </w:r>
      <w:r>
        <w:t xml:space="preserve">Data collection methods included interviews with senior diplomatic staff members based in Pakistan Islamabad review of historical records related to treaties signed involving the region analysis of media reports covering recent summit meetings held within Pakistani borders Additionally qualitative research techniques such as case studies were employed to understand individual instances where diplomacy played a pivotal role either positively or negatively impacting outcomes for involved parties</w:t>
      </w:r>
      <w:r>
        <w:t xml:space="preserve"> </w:t>
      </w:r>
      <w:r>
        <w:t xml:space="preserve">4.0 Findings</w:t>
      </w:r>
      <w:r>
        <w:t xml:space="preserve"> </w:t>
      </w:r>
      <w:r>
        <w:t xml:space="preserve">4.1 Bilateral Relations Dynamics</w:t>
      </w:r>
      <w:r>
        <w:t xml:space="preserve"> </w:t>
      </w:r>
      <w:r>
        <w:t xml:space="preserve">Analysis reveals that Pakistan Islamabad continues to serve as a crucial node in global networks particularly between Western nations and Islamic countries However tensions persist due differing viewpoints on issues like terrorism financing human rights concerns and nuclear proliferation These disparities often complicate negotiations requiring careful handling by experienced diplomats who understand both perspectives deeply</w:t>
      </w:r>
      <w:r>
        <w:t xml:space="preserve"> </w:t>
      </w:r>
      <w:r>
        <w:t xml:space="preserve">4.2 Regional Stability Concerns</w:t>
      </w:r>
      <w:r>
        <w:t xml:space="preserve"> </w:t>
      </w:r>
      <w:r>
        <w:t xml:space="preserve">Geopolitical instability near neighboring Afghanistan has significant implications for security along Pakistan Islamabad borders Incidents crossing into urban areas necessitate heightened alertness among consular offices while also prompting calls for increased collaboration with international partners seeking peacekeeping solutions</w:t>
      </w:r>
      <w:r>
        <w:t xml:space="preserve"> </w:t>
      </w:r>
      <w:r>
        <w:t xml:space="preserve">4.3 Economic Diplomacy Potential</w:t>
      </w:r>
      <w:r>
        <w:t xml:space="preserve"> </w:t>
      </w:r>
      <w:r>
        <w:t xml:space="preserve">Despite political hurdles there exists untapped potential leveraging resources such as natural gas reserves agricultural products textiles etc which could bolster overall prosperity if managed correctly Through strategic initiatives aimed at attracting foreign direct investment FDI especially from Gulf states Europe Asia-Pacific regions Pakistan Islamabad can transform itself into not just a political but also an economic powerhouse thereby enhancing its standing globally</w:t>
      </w:r>
      <w:r>
        <w:t xml:space="preserve"> </w:t>
      </w:r>
      <w:r>
        <w:t xml:space="preserve">5.0 Discussion</w:t>
      </w:r>
      <w:r>
        <w:t xml:space="preserve"> </w:t>
      </w:r>
      <w:r>
        <w:t xml:space="preserve">The findings highlight several key points worth noting first off the inherent complexity involved managing multiple stakeholders simultaneously each bringing unique agendas to the table requires exceptional skills on behalf of those working behind closed doors making decisions that will affect countless lives secondly it becomes evident how vital effective communication channels are ensuring transparency trust building efforts pay dividends over time fostering better relations among all parties concerned finally emphasis should be placed upon developing sustainable practices promoting long term partnerships rather than short lived gains which may lead to disillusionment later down line</w:t>
      </w:r>
      <w:r>
        <w:t xml:space="preserve"> </w:t>
      </w:r>
      <w:r>
        <w:t xml:space="preserve">6.0 Recommendations</w:t>
      </w:r>
      <w:r>
        <w:t xml:space="preserve"> </w:t>
      </w:r>
      <w:r>
        <w:t xml:space="preserve">Based upon aforementioned observations we propose following measures:</w:t>
      </w:r>
      <w:r>
        <w:t xml:space="preserve"> </w:t>
      </w:r>
      <w:r>
        <w:t xml:space="preserve">Enhance Training Programs: Invest more heavily in training programs focused specifically on cross-cultural competence so as prepare personnel adequately for dealing with diverse clientele encountered regularly throughout their careers</w:t>
      </w:r>
      <w:r>
        <w:t xml:space="preserve"> </w:t>
      </w:r>
      <w:r>
        <w:t xml:space="preserve">Strengthen Communication Channels : Establish dedicated platforms allowing continuous exchange of ideas feedback between different departments responsible implementing policies designed improve quality service delivered citizens both local international alike</w:t>
      </w:r>
      <w:r>
        <w:t xml:space="preserve"> </w:t>
      </w:r>
      <w:r>
        <w:t xml:space="preserve">Promote Cultural Exchange Initiatives : Encourage greater participation in cultural festivals exhibitions organized annually across various cities within country thereby showcasing rich heritage traditions contributing towards soft power projection globally</w:t>
      </w:r>
      <w:r>
        <w:t xml:space="preserve"> </w:t>
      </w:r>
      <w:r>
        <w:t xml:space="preserve">Foster Regional Cooperation Agreements: Work closely with neighboring nations forging alliances grounded mutual respect shared values promoting collective security measures capable deterring threats posed external forces hoping destabilize area</w:t>
      </w:r>
      <w:r>
        <w:t xml:space="preserve"> </w:t>
      </w:r>
      <w:r>
        <w:t xml:space="preserve">7.0 Conclusion</w:t>
      </w:r>
      <w:r>
        <w:t xml:space="preserve"> </w:t>
      </w:r>
      <w:r>
        <w:t xml:space="preserve">In conclusion this laboratory report underscores importance placed upon maintaining robust diplomatic ties centered around Pakistan Islamabad Given evolving nature world today staying adaptable proactive approach necessary ensuring continued relevance influence beyond borders By embracing innovative strategies outlined above organizations involved engaged in shaping future direction nation stand good chance realizing ambitious goals set forth early days establishment independent state achieving lasting peace prosperity for all inhabitants residing therein regardless ethnicity religion background</w:t>
      </w:r>
      <w:r>
        <w:t xml:space="preserve"> </w:t>
      </w:r>
      <w:r>
        <w:t xml:space="preserve">8.0 References</w:t>
      </w:r>
      <w:r>
        <w:t xml:space="preserve"> </w:t>
      </w:r>
      <w:r>
        <w:t xml:space="preserve">Ministry of Foreign Affairs Pakistan Official Documents</w:t>
      </w:r>
      <w:r>
        <w:t xml:space="preserve"> </w:t>
      </w:r>
      <w:r>
        <w:t xml:space="preserve">United Nations Charter Articles Pertaining International Peace Security</w:t>
      </w:r>
      <w:r>
        <w:t xml:space="preserve"> </w:t>
      </w:r>
      <w:r>
        <w:t xml:space="preserve">Reports Published By Carnegie Endowment For International Peace Regarding South Asian Region Trends Patterns Observed Over Past Decade(s)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Analysis for Pakistan Islamabad</dc:title>
  <dc:creator/>
  <dc:language>en</dc:language>
  <cp:keywords/>
  <dcterms:created xsi:type="dcterms:W3CDTF">2026-07-29T18:05:48Z</dcterms:created>
  <dcterms:modified xsi:type="dcterms:W3CDTF">2026-07-29T18:05:48Z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