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Analysis</w:t>
      </w:r>
      <w:r>
        <w:t xml:space="preserve"> </w:t>
      </w:r>
      <w:r>
        <w:t xml:space="preserve">Report:</w:t>
      </w:r>
      <w:r>
        <w:t xml:space="preserve"> </w:t>
      </w:r>
      <w:r>
        <w:t xml:space="preserve">Implementation</w:t>
      </w:r>
      <w:r>
        <w:t xml:space="preserve"> </w:t>
      </w:r>
      <w:r>
        <w:t xml:space="preserve">of</w:t>
      </w:r>
      <w:r>
        <w:t xml:space="preserve"> </w:t>
      </w:r>
      <w:r>
        <w:t xml:space="preserve">Diplomatic</w:t>
      </w:r>
      <w:r>
        <w:t xml:space="preserve"> </w:t>
      </w:r>
      <w:r>
        <w:t xml:space="preserve">Protocols</w:t>
      </w:r>
      <w:r>
        <w:t xml:space="preserve"> </w:t>
      </w:r>
      <w:r>
        <w:t xml:space="preserve">and</w:t>
      </w:r>
      <w:r>
        <w:t xml:space="preserve"> </w:t>
      </w:r>
      <w:r>
        <w:t xml:space="preserve">Infrastructure</w:t>
      </w:r>
      <w:r>
        <w:t xml:space="preserve"> </w:t>
      </w:r>
      <w:r>
        <w:t xml:space="preserve">in</w:t>
      </w:r>
      <w:r>
        <w:t xml:space="preserve"> </w:t>
      </w:r>
      <w:r>
        <w:t xml:space="preserve">Sri</w:t>
      </w:r>
      <w:r>
        <w:t xml:space="preserve"> </w:t>
      </w:r>
      <w:r>
        <w:t xml:space="preserve">Lanka,</w:t>
      </w:r>
      <w:r>
        <w:t xml:space="preserve"> </w:t>
      </w:r>
      <w:r>
        <w:t xml:space="preserve">Colombo</w:t>
      </w:r>
    </w:p>
    <w:bookmarkStart w:id="31" w:name="X7a9856e72d5c93dca1df25b4ca7688098354f2a"/>
    <w:p>
      <w:pPr>
        <w:pStyle w:val="Heading1"/>
      </w:pPr>
      <w:r>
        <w:t xml:space="preserve">Lab Report on Diplomatic Operations in Sri Lanka, Colombo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Foreign Affairs Protocol Division</w:t>
      </w:r>
      <w:r>
        <w:br/>
      </w:r>
      <w:r>
        <w:t xml:space="preserve">Sri Lanka Institute of International Affairs (SLIIA) Research Unit</w:t>
      </w:r>
      <w:r>
        <w:br/>
      </w:r>
    </w:p>
    <w:bookmarkStart w:id="20" w:name="executive-summary"/>
    <w:p>
      <w:pPr>
        <w:pStyle w:val="Heading2"/>
      </w:pPr>
      <w:r>
        <w:t xml:space="preserve">1. Executive Summary</w:t>
      </w:r>
    </w:p>
    <w:p>
      <w:pPr>
        <w:pStyle w:val="FirstParagraph"/>
      </w:pPr>
      <w:r>
        <w:t xml:space="preserve">This report serves as a comprehensive technical and operational analysis focused on the role of the</w:t>
      </w:r>
      <w:r>
        <w:t xml:space="preserve"> </w:t>
      </w:r>
      <w:r>
        <w:rPr>
          <w:bCs/>
          <w:b/>
        </w:rPr>
        <w:t xml:space="preserve">Diplomat</w:t>
      </w:r>
      <w:r>
        <w:t xml:space="preserve"> </w:t>
      </w:r>
      <w:r>
        <w:t xml:space="preserve">within the geopolitical landscape of</w:t>
      </w:r>
      <w:r>
        <w:t xml:space="preserve"> </w:t>
      </w:r>
      <w:r>
        <w:rPr>
          <w:bCs/>
          <w:b/>
        </w:rPr>
        <w:t xml:space="preserve">Sri Lanka, Colombo.</w:t>
      </w:r>
      <w:r>
        <w:t xml:space="preserve">The purpose is to evaluate current diplomatic strategies, infrastructure efficiency, and protocol adherence in one of Asia’s most strategically significant maritime hubs. The findings suggest that while Colombo possesses robust physical infrastructure for hosting international missions, there remains a critical need for digital integration and enhanced multilateral coordination mechanisms. This study aims to provide actionable insights into optimizing the effectiveness of every</w:t>
      </w:r>
      <w:r>
        <w:t xml:space="preserve"> </w:t>
      </w:r>
      <w:r>
        <w:rPr>
          <w:bCs/>
          <w:b/>
        </w:rPr>
        <w:t xml:space="preserve">Diplomat</w:t>
      </w:r>
      <w:r>
        <w:t xml:space="preserve"> </w:t>
      </w:r>
      <w:r>
        <w:t xml:space="preserve">stationed in</w:t>
      </w:r>
      <w:r>
        <w:t xml:space="preserve"> </w:t>
      </w:r>
      <w:r>
        <w:rPr>
          <w:bCs/>
          <w:b/>
        </w:rPr>
        <w:t xml:space="preserve">Sri Lanka, Colombo,</w:t>
      </w:r>
      <w:r>
        <w:t xml:space="preserve"> </w:t>
      </w:r>
      <w:r>
        <w:t xml:space="preserve">ensuring that national interests are protected while fostering stronger economic ties through high-level engagement.</w:t>
      </w:r>
    </w:p>
    <w:bookmarkEnd w:id="20"/>
    <w:bookmarkStart w:id="21" w:name="introduction-and-background"/>
    <w:p>
      <w:pPr>
        <w:pStyle w:val="Heading2"/>
      </w:pPr>
      <w:r>
        <w:t xml:space="preserve">2. Introduction and Background</w:t>
      </w:r>
    </w:p>
    <w:p>
      <w:pPr>
        <w:pStyle w:val="FirstParagraph"/>
      </w:pPr>
      <w:r>
        <w:t xml:space="preserve">The city of Colombo has long served as the political and commercial heart of</w:t>
      </w:r>
      <w:r>
        <w:t xml:space="preserve"> </w:t>
      </w:r>
      <w:r>
        <w:rPr>
          <w:bCs/>
          <w:b/>
        </w:rPr>
        <w:t xml:space="preserve">Sri Lanka, Colombo</w:t>
      </w:r>
      <w:r>
        <w:t xml:space="preserve">. Located on the southwestern coast, it acts as a natural deep-water port connecting East-West trade routes. In recent years, the strategic importance of this location has intensified due to increasing global interest in Indian Ocean security and logistics. Within this context, the role of the</w:t>
      </w:r>
      <w:r>
        <w:t xml:space="preserve"> </w:t>
      </w:r>
      <w:r>
        <w:rPr>
          <w:bCs/>
          <w:b/>
        </w:rPr>
        <w:t xml:space="preserve">Diplomat</w:t>
      </w:r>
      <w:r>
        <w:t xml:space="preserve"> </w:t>
      </w:r>
      <w:r>
        <w:t xml:space="preserve">extends beyond traditional negotiation; it now encompasses economic diplomacy, cultural exchange management, and crisis response coordination.</w:t>
      </w:r>
    </w:p>
    <w:p>
      <w:pPr>
        <w:pStyle w:val="BodyText"/>
      </w:pPr>
      <w:r>
        <w:t xml:space="preserve">This lab report examines how existing frameworks support or hinder these expanding duties. By analyzing case studies from recent bilateral summits held in</w:t>
      </w:r>
      <w:r>
        <w:t xml:space="preserve"> </w:t>
      </w:r>
      <w:r>
        <w:rPr>
          <w:bCs/>
          <w:b/>
        </w:rPr>
        <w:t xml:space="preserve">Sri Lanka, Colombo,Diplomat</w:t>
      </w:r>
      <w:r>
        <w:t xml:space="preserve"> </w:t>
      </w:r>
      <w:r>
        <w:t xml:space="preserve">can leverage the unique geographic and economic advantages of</w:t>
      </w:r>
      <w:r>
        <w:t xml:space="preserve"> </w:t>
      </w:r>
      <w:r>
        <w:rPr>
          <w:bCs/>
          <w:b/>
        </w:rPr>
        <w:t xml:space="preserve">Sri Lanka, Colombo</w:t>
      </w:r>
      <w:r>
        <w:t xml:space="preserve"> </w:t>
      </w:r>
      <w:r>
        <w:t xml:space="preserve">to enhance both local stability and international cooperation.</w:t>
      </w:r>
    </w:p>
    <w:bookmarkEnd w:id="21"/>
    <w:bookmarkStart w:id="22" w:name="methodology"/>
    <w:p>
      <w:pPr>
        <w:pStyle w:val="Heading2"/>
      </w:pPr>
      <w:r>
        <w:t xml:space="preserve">3. Methodology</w:t>
      </w:r>
    </w:p>
    <w:p>
      <w:pPr>
        <w:pStyle w:val="FirstParagraph"/>
      </w:pPr>
      <w:r>
        <w:t xml:space="preserve">To conduct this assessment, we employed a mixed-methods approach involving:</w:t>
      </w:r>
    </w:p>
    <w:p>
      <w:pPr>
        <w:numPr>
          <w:ilvl w:val="0"/>
          <w:numId w:val="1001"/>
        </w:numPr>
        <w:pStyle w:val="Compact"/>
      </w:pPr>
      <w:r>
        <w:rPr>
          <w:bCs/>
          <w:b/>
        </w:rPr>
        <w:t xml:space="preserve">Semi-Structured Interviews:</w:t>
      </w:r>
      <w:r>
        <w:t xml:space="preserve">Diplomats from various accredited missions in</w:t>
      </w:r>
      <w:r>
        <w:t xml:space="preserve"> </w:t>
      </w:r>
      <w:r>
        <w:rPr>
          <w:bCs/>
          <w:b/>
        </w:rPr>
        <w:t xml:space="preserve">Sri Lanka, Colombo.</w:t>
      </w:r>
    </w:p>
    <w:p>
      <w:pPr>
        <w:numPr>
          <w:ilvl w:val="0"/>
          <w:numId w:val="1001"/>
        </w:numPr>
        <w:pStyle w:val="Compact"/>
      </w:pPr>
      <w:r>
        <w:rPr>
          <w:bCs/>
          <w:b/>
        </w:rPr>
        <w:t xml:space="preserve">Data Analysis:</w:t>
      </w:r>
    </w:p>
    <w:p>
      <w:pPr>
        <w:numPr>
          <w:ilvl w:val="0"/>
          <w:numId w:val="1001"/>
        </w:numPr>
        <w:pStyle w:val="Compact"/>
      </w:pPr>
      <w:r>
        <w:t xml:space="preserve">Site Observation:</w:t>
      </w:r>
    </w:p>
    <w:p>
      <w:pPr>
        <w:pStyle w:val="FirstParagraph"/>
      </w:pPr>
      <w:r>
        <w:t xml:space="preserve">The scope was strictly limited to activities originating from or centered within</w:t>
      </w:r>
      <w:r>
        <w:t xml:space="preserve"> </w:t>
      </w:r>
      <w:r>
        <w:rPr>
          <w:bCs/>
          <w:b/>
        </w:rPr>
        <w:t xml:space="preserve">Sri Lanka, Colombo,</w:t>
      </w:r>
    </w:p>
    <w:bookmarkEnd w:id="22"/>
    <w:bookmarkStart w:id="26" w:name="analysis-of-the-diplomatic-ecosystem"/>
    <w:p>
      <w:pPr>
        <w:pStyle w:val="Heading2"/>
      </w:pPr>
      <w:r>
        <w:t xml:space="preserve">4. Analysis of the Diplomatic Ecosystem</w:t>
      </w:r>
    </w:p>
    <w:bookmarkStart w:id="23" w:name="infrastructure-challenges"/>
    <w:p>
      <w:pPr>
        <w:pStyle w:val="Heading3"/>
      </w:pPr>
      <w:r>
        <w:t xml:space="preserve">4.1 Infrastructure Challenges</w:t>
      </w:r>
    </w:p>
    <w:p>
      <w:pPr>
        <w:pStyle w:val="FirstParagraph"/>
      </w:pPr>
      <w:r>
        <w:t xml:space="preserve">A recurring theme among respondents was the disparity between diplomatic expectations and infrastructural realities in</w:t>
      </w:r>
      <w:r>
        <w:t xml:space="preserve"> </w:t>
      </w:r>
      <w:r>
        <w:rPr>
          <w:bCs/>
          <w:b/>
        </w:rPr>
        <w:t xml:space="preserve">Sri Lanka, Colombo.Diplomat</w:t>
      </w:r>
      <w:r>
        <w:t xml:space="preserve"> </w:t>
      </w:r>
      <w:r>
        <w:t xml:space="preserve">operating efficiently, uninterrupted access to secure data networks is paramount. The report identifies specific zones in central Colombo where signal interference hampers immediate decision-making processes during high-stakes negotiations.</w:t>
      </w:r>
    </w:p>
    <w:bookmarkEnd w:id="23"/>
    <w:bookmarkStart w:id="24" w:name="protocol-and-cultural-sensitivity"/>
    <w:p>
      <w:pPr>
        <w:pStyle w:val="Heading3"/>
      </w:pPr>
      <w:r>
        <w:t xml:space="preserve">4.2 Protocol and Cultural Sensitivity</w:t>
      </w:r>
    </w:p>
    <w:p>
      <w:pPr>
        <w:pStyle w:val="FirstParagraph"/>
      </w:pPr>
      <w:r>
        <w:t xml:space="preserve">In</w:t>
      </w:r>
      <w:r>
        <w:t xml:space="preserve"> </w:t>
      </w:r>
      <w:r>
        <w:rPr>
          <w:bCs/>
          <w:b/>
        </w:rPr>
        <w:t xml:space="preserve">Sri Lanka, Colombo,</w:t>
      </w:r>
      <w:r>
        <w:t xml:space="preserve">cultural nuance plays a pivotal role in diplomatic success. The local population maintains strong traditional values alongside modern cosmopolitan influences. A</w:t>
      </w:r>
      <w:r>
        <w:t xml:space="preserve"> </w:t>
      </w:r>
      <w:r>
        <w:rPr>
          <w:bCs/>
          <w:b/>
        </w:rPr>
        <w:t xml:space="preserve">Diplomat</w:t>
      </w:r>
      <w:r>
        <w:t xml:space="preserve"> </w:t>
      </w:r>
      <w:r>
        <w:t xml:space="preserve">must demonstrate acute awareness of these dualities. Our analysis indicates that failures in protocol often stem not from malice but from a lack of localized training for incoming envoys who may not fully appreciate the significance of ceremonial observances unique to</w:t>
      </w:r>
      <w:r>
        <w:t xml:space="preserve"> </w:t>
      </w:r>
      <w:r>
        <w:rPr>
          <w:bCs/>
          <w:b/>
        </w:rPr>
        <w:t xml:space="preserve">Sri Lanka, Colombo.</w:t>
      </w:r>
    </w:p>
    <w:bookmarkEnd w:id="24"/>
    <w:bookmarkStart w:id="25" w:name="economic-diplomacy-opportunities"/>
    <w:p>
      <w:pPr>
        <w:pStyle w:val="Heading3"/>
      </w:pPr>
      <w:r>
        <w:t xml:space="preserve">4.3 Economic Diplomacy Opportunities</w:t>
      </w:r>
    </w:p>
    <w:p>
      <w:pPr>
        <w:pStyle w:val="FirstParagraph"/>
      </w:pPr>
      <w:r>
        <w:t xml:space="preserve">The harbor city presents immense opportunities for economic diplomacy. As a hub for shipping and finance,</w:t>
      </w:r>
      <w:r>
        <w:t xml:space="preserve"> </w:t>
      </w:r>
      <w:r>
        <w:rPr>
          <w:bCs/>
          <w:b/>
        </w:rPr>
        <w:t xml:space="preserve">Sri Lanka, Colombo</w:t>
      </w:r>
      <w:r>
        <w:t xml:space="preserve">serves as a gateway for multinational corporations entering South Asia. The data reveals that countries with dedicated</w:t>
      </w:r>
      <w:r>
        <w:t xml:space="preserve"> </w:t>
      </w:r>
      <w:r>
        <w:rPr>
          <w:bCs/>
          <w:b/>
        </w:rPr>
        <w:t xml:space="preserve">Diplomat</w:t>
      </w:r>
      <w:r>
        <w:t xml:space="preserve">s focusing solely on trade facilitation experience higher rates of successful joint ventures. Therefore, the specialization of roles within the diplomatic corps is recommended to maximize economic output.</w:t>
      </w:r>
    </w:p>
    <w:bookmarkEnd w:id="25"/>
    <w:bookmarkEnd w:id="26"/>
    <w:bookmarkStart w:id="27" w:name="findings-and-observations"/>
    <w:p>
      <w:pPr>
        <w:pStyle w:val="Heading2"/>
      </w:pPr>
      <w:r>
        <w:t xml:space="preserve">5. Findings and Observations</w:t>
      </w:r>
    </w:p>
    <w:p>
      <w:pPr>
        <w:pStyle w:val="FirstParagraph"/>
      </w:pPr>
      <w:r>
        <w:t xml:space="preserve">The investigation yielded several key findings regarding the operational efficiency of</w:t>
      </w:r>
      <w:r>
        <w:t xml:space="preserve"> </w:t>
      </w:r>
      <w:r>
        <w:rPr>
          <w:bCs/>
          <w:b/>
        </w:rPr>
        <w:t xml:space="preserve">Diplomat</w:t>
      </w:r>
      <w:r>
        <w:t xml:space="preserve">s in</w:t>
      </w:r>
      <w:r>
        <w:t xml:space="preserve"> </w:t>
      </w:r>
      <w:r>
        <w:rPr>
          <w:bCs/>
          <w:b/>
        </w:rPr>
        <w:t xml:space="preserve">Sri Lanka, Colombo:</w:t>
      </w:r>
    </w:p>
    <w:p>
      <w:pPr>
        <w:numPr>
          <w:ilvl w:val="0"/>
          <w:numId w:val="1002"/>
        </w:numPr>
        <w:pStyle w:val="Compact"/>
      </w:pPr>
      <w:r>
        <w:rPr>
          <w:bCs/>
          <w:b/>
        </w:rPr>
        <w:t xml:space="preserve">Digital Divide:</w:t>
      </w:r>
      <w:r>
        <w:br/>
      </w:r>
      <w:r>
        <w:t xml:space="preserve">There is a notable gap between traditional diplomatic practices and digital governance tools available in other regional capitals. Enhancing cybersecurity measures for embassies located in</w:t>
      </w:r>
      <w:r>
        <w:t xml:space="preserve"> </w:t>
      </w:r>
      <w:r>
        <w:rPr>
          <w:bCs/>
          <w:b/>
        </w:rPr>
        <w:t xml:space="preserve">Sri Lanka, Colombo</w:t>
      </w:r>
      <w:r>
        <w:t xml:space="preserve">would protect sensitive negotiations.</w:t>
      </w:r>
    </w:p>
    <w:p>
      <w:pPr>
        <w:numPr>
          <w:ilvl w:val="0"/>
          <w:numId w:val="1002"/>
        </w:numPr>
        <w:pStyle w:val="Compact"/>
      </w:pPr>
      <w:r>
        <w:rPr>
          <w:bCs/>
          <w:b/>
        </w:rPr>
        <w:t xml:space="preserve">Inter-Agency Coordination:</w:t>
      </w:r>
      <w:r>
        <w:br/>
      </w:r>
      <w:r>
        <w:t xml:space="preserve">Friction exists between local municipal authorities and foreign missions regarding event permissions. Streamlining these bureaucratic processes would allow a</w:t>
      </w:r>
      <w:r>
        <w:t xml:space="preserve"> </w:t>
      </w:r>
      <w:r>
        <w:rPr>
          <w:bCs/>
          <w:b/>
        </w:rPr>
        <w:t xml:space="preserve">Diplomat</w:t>
      </w:r>
      <w:r>
        <w:t xml:space="preserve"> </w:t>
      </w:r>
      <w:r>
        <w:t xml:space="preserve">to focus more on substantive policy work rather than administrative hurdles.</w:t>
      </w:r>
    </w:p>
    <w:p>
      <w:pPr>
        <w:numPr>
          <w:ilvl w:val="0"/>
          <w:numId w:val="1002"/>
        </w:numPr>
        <w:pStyle w:val="Compact"/>
      </w:pPr>
      <w:r>
        <w:rPr>
          <w:bCs/>
          <w:b/>
        </w:rPr>
        <w:t xml:space="preserve">Talent Retention:</w:t>
      </w:r>
      <w:r>
        <w:br/>
      </w:r>
      <w:r>
        <w:t xml:space="preserve">Local staff employed by foreign missions in</w:t>
      </w:r>
      <w:r>
        <w:t xml:space="preserve"> </w:t>
      </w:r>
      <w:r>
        <w:rPr>
          <w:bCs/>
          <w:b/>
        </w:rPr>
        <w:t xml:space="preserve">Sri Lanka, Colombo</w:t>
      </w:r>
      <w:r>
        <w:t xml:space="preserve">expressed dissatisfaction with career progression paths. Investing in professional development for local diplomatic associates strengthens long-term bilateral relationships.</w:t>
      </w:r>
    </w:p>
    <w:bookmarkEnd w:id="27"/>
    <w:bookmarkStart w:id="28" w:name="recommendations"/>
    <w:p>
      <w:pPr>
        <w:pStyle w:val="Heading2"/>
      </w:pPr>
      <w:r>
        <w:t xml:space="preserve">6. Recommendations</w:t>
      </w:r>
    </w:p>
    <w:p>
      <w:pPr>
        <w:pStyle w:val="FirstParagraph"/>
      </w:pPr>
      <w:r>
        <w:t xml:space="preserve">Sri Lanka, Colombo:</w:t>
      </w:r>
    </w:p>
    <w:p>
      <w:pPr>
        <w:pStyle w:val="BodyText"/>
      </w:pPr>
      <w:r>
        <w:rPr>
          <w:bCs/>
          <w:b/>
        </w:rPr>
        <w:t xml:space="preserve">A. Enhanced Training Programs for Diplomats:</w:t>
      </w:r>
      <w:r>
        <w:br/>
      </w:r>
      <w:r>
        <w:t xml:space="preserve">Incoming</w:t>
      </w:r>
      <w:r>
        <w:t xml:space="preserve"> </w:t>
      </w:r>
      <w:r>
        <w:rPr>
          <w:bCs/>
          <w:b/>
        </w:rPr>
        <w:t xml:space="preserve">Diplomat</w:t>
      </w:r>
      <w:r>
        <w:t xml:space="preserve">s should undergo specialized orientation courses focusing on South Asian geopolitics and local customs specific to</w:t>
      </w:r>
    </w:p>
    <w:p>
      <w:pPr>
        <w:pStyle w:val="BodyText"/>
      </w:pPr>
      <w:r>
        <w:t xml:space="preserve">Sri Lanka, Colombo.This will reduce cultural misunderstandings and accelerate relationship building.</w:t>
      </w:r>
    </w:p>
    <w:p>
      <w:pPr>
        <w:pStyle w:val="BodyText"/>
      </w:pPr>
      <w:r>
        <w:rPr>
          <w:bCs/>
          <w:b/>
        </w:rPr>
        <w:t xml:space="preserve">B. Infrastructure Upgrades:</w:t>
      </w:r>
      <w:r>
        <w:br/>
      </w:r>
      <w:r>
        <w:t xml:space="preserve">Government bodies in</w:t>
      </w:r>
      <w:r>
        <w:t xml:space="preserve"> </w:t>
      </w:r>
      <w:r>
        <w:rPr>
          <w:bCs/>
          <w:b/>
        </w:rPr>
        <w:t xml:space="preserve">Sri Lanka, Colombo</w:t>
      </w:r>
      <w:r>
        <w:t xml:space="preserve">must prioritize upgrading IT infrastructure at key diplomatic zones. Secure, high-speed internet is no longer a luxury but a necessity for modern statecraft.</w:t>
      </w:r>
    </w:p>
    <w:p>
      <w:pPr>
        <w:pStyle w:val="BodyText"/>
      </w:pPr>
      <w:r>
        <w:rPr>
          <w:bCs/>
          <w:b/>
        </w:rPr>
        <w:t xml:space="preserve">C. Establishment of a Diplomatic Liaison Office:</w:t>
      </w:r>
      <w:r>
        <w:br/>
      </w:r>
      <w:r>
        <w:t xml:space="preserve">Create a centralized office in</w:t>
      </w:r>
      <w:r>
        <w:t xml:space="preserve"> </w:t>
      </w:r>
      <w:r>
        <w:rPr>
          <w:bCs/>
          <w:b/>
        </w:rPr>
        <w:t xml:space="preserve">Sri Lanka, Colombo</w:t>
      </w:r>
      <w:r>
        <w:t xml:space="preserve">to coordinate inter-ministerial activities involving foreign missions. This will reduce redundancy and ensure that every</w:t>
      </w:r>
      <w:r>
        <w:t xml:space="preserve"> </w:t>
      </w:r>
      <w:r>
        <w:rPr>
          <w:bCs/>
          <w:b/>
        </w:rPr>
        <w:t xml:space="preserve">Diplomat</w:t>
      </w:r>
      <w:r>
        <w:t xml:space="preserve"> </w:t>
      </w:r>
      <w:r>
        <w:t xml:space="preserve">receives consistent guidance and support.</w:t>
      </w:r>
    </w:p>
    <w:p>
      <w:pPr>
        <w:pStyle w:val="BodyText"/>
      </w:pPr>
      <w:r>
        <w:rPr>
          <w:bCs/>
          <w:b/>
        </w:rPr>
        <w:t xml:space="preserve">D. Leveraging the Port City Advantage:</w:t>
      </w:r>
      <w:r>
        <w:br/>
      </w:r>
      <w:r>
        <w:t xml:space="preserve">Diversify diplomatic portfolios to include maritime law experts and logistics specialists, reflecting the economic reality of</w:t>
      </w:r>
    </w:p>
    <w:p>
      <w:pPr>
        <w:pStyle w:val="BodyText"/>
      </w:pPr>
      <w:r>
        <w:t xml:space="preserve">Sri Lanka, Colombo.This approach aligns diplomatic efforts with national economic goals.</w:t>
      </w:r>
    </w:p>
    <w:bookmarkEnd w:id="28"/>
    <w:bookmarkStart w:id="29" w:name="conclusion"/>
    <w:p>
      <w:pPr>
        <w:pStyle w:val="Heading2"/>
      </w:pPr>
      <w:r>
        <w:t xml:space="preserve">7. Conclusion</w:t>
      </w:r>
    </w:p>
    <w:p>
      <w:pPr>
        <w:pStyle w:val="FirstParagraph"/>
      </w:pPr>
      <w:r>
        <w:t xml:space="preserve">In conclusion, this lab report highlights the critical intersection between robust infrastructure, cultural competence, and strategic vision required for successful diplomacy in</w:t>
      </w:r>
      <w:r>
        <w:t xml:space="preserve"> </w:t>
      </w:r>
      <w:r>
        <w:rPr>
          <w:bCs/>
          <w:b/>
        </w:rPr>
        <w:t xml:space="preserve">Sri Lanka, Colombo.</w:t>
      </w:r>
      <w:r>
        <w:t xml:space="preserve">The modern</w:t>
      </w:r>
      <w:r>
        <w:t xml:space="preserve"> </w:t>
      </w:r>
      <w:r>
        <w:rPr>
          <w:bCs/>
          <w:b/>
        </w:rPr>
        <w:t xml:space="preserve">Diplomat</w:t>
      </w:r>
      <w:r>
        <w:t xml:space="preserve"> </w:t>
      </w:r>
      <w:r>
        <w:t xml:space="preserve">must be adaptable, technologically savvy, and deeply respectful of local traditions. By addressing the identified gaps in protocol execution and infrastructure support, stakeholders can transform challenges into opportunities for deeper international collaboration.</w:t>
      </w:r>
    </w:p>
    <w:p>
      <w:pPr>
        <w:pStyle w:val="BodyText"/>
      </w:pPr>
      <w:r>
        <w:t xml:space="preserve">The future of diplomacy lies not just in what is said between leaders, but in how effectively those interactions are supported by systems that facilitate trust and efficiency. For</w:t>
      </w:r>
      <w:r>
        <w:t xml:space="preserve"> </w:t>
      </w:r>
      <w:r>
        <w:rPr>
          <w:bCs/>
          <w:b/>
        </w:rPr>
        <w:t xml:space="preserve">Sri Lanka, Colombo</w:t>
      </w:r>
      <w:r>
        <w:t xml:space="preserve">, this means investing heavily in its diplomatic workforce and environment. Only through such comprehensive development can the nation fully realize its potential as a premier destination for global engagement.</w:t>
      </w:r>
    </w:p>
    <w:bookmarkEnd w:id="29"/>
    <w:bookmarkStart w:id="30" w:name="references"/>
    <w:p>
      <w:pPr>
        <w:pStyle w:val="Heading2"/>
      </w:pPr>
      <w:r>
        <w:t xml:space="preserve">8. References</w:t>
      </w:r>
    </w:p>
    <w:p>
      <w:pPr>
        <w:pStyle w:val="FirstParagraph"/>
      </w:pPr>
      <w:r>
        <w:t xml:space="preserve">Sri Lanka Ministry of Foreign Affairs Annual Reports (2019-2023).</w:t>
      </w:r>
    </w:p>
    <w:p>
      <w:pPr>
        <w:pStyle w:val="BodyText"/>
      </w:pPr>
      <w:r>
        <w:t xml:space="preserve">Institute of Diplomacy and International Studies, University of Colombo.</w:t>
      </w:r>
    </w:p>
    <w:p>
      <w:pPr>
        <w:pStyle w:val="BodyText"/>
      </w:pPr>
      <w:r>
        <w:t xml:space="preserve">Bureau of East Asian and Pacific Affairs, U.S. Department of State Country Briefs on Sri Lanka.</w:t>
      </w:r>
    </w:p>
    <w:p>
      <w:pPr>
        <w:pStyle w:val="BodyText"/>
      </w:pPr>
      <w:r>
        <w:t xml:space="preserve">Economic History Association Journals: Maritime Trade in the Indian Ocean Basin.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Analysis Report: Implementation of Diplomatic Protocols and Infrastructure in Sri Lanka, Colombo</dc:title>
  <dc:creator/>
  <cp:keywords/>
  <dcterms:created xsi:type="dcterms:W3CDTF">2026-07-29T21:07:51Z</dcterms:created>
  <dcterms:modified xsi:type="dcterms:W3CDTF">2026-07-29T21:07:51Z</dcterms:modified>
</cp:coreProperties>
</file>

<file path=docProps/custom.xml><?xml version="1.0" encoding="utf-8"?>
<Properties xmlns="http://schemas.openxmlformats.org/officeDocument/2006/custom-properties" xmlns:vt="http://schemas.openxmlformats.org/officeDocument/2006/docPropsVTypes"/>
</file>