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Report:</w:t>
      </w:r>
      <w:r>
        <w:t xml:space="preserve"> </w:t>
      </w:r>
      <w:r>
        <w:t xml:space="preserve">The</w:t>
      </w:r>
      <w:r>
        <w:t xml:space="preserve"> </w:t>
      </w:r>
      <w:r>
        <w:t xml:space="preserve">Diplomatic</w:t>
      </w:r>
      <w:r>
        <w:t xml:space="preserve"> </w:t>
      </w:r>
      <w:r>
        <w:t xml:space="preserve">Protocol</w:t>
      </w:r>
      <w:r>
        <w:t xml:space="preserve"> </w:t>
      </w:r>
      <w:r>
        <w:t xml:space="preserve">of</w:t>
      </w:r>
      <w:r>
        <w:t xml:space="preserve"> </w:t>
      </w:r>
      <w:r>
        <w:t xml:space="preserve">the</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1" w:name="laboratory-analysis-report"/>
    <w:p>
      <w:pPr>
        <w:pStyle w:val="Heading1"/>
      </w:pPr>
      <w:r>
        <w:t xml:space="preserve">Laboratory Analysis Report</w:t>
      </w:r>
    </w:p>
    <w:p>
      <w:pPr>
        <w:pStyle w:val="FirstParagraph"/>
      </w:pPr>
      <w:r>
        <w:rPr>
          <w:bCs/>
          <w:b/>
        </w:rPr>
        <w:t xml:space="preserve">Docket Number:</w:t>
      </w:r>
      <w:r>
        <w:t xml:space="preserve"> </w:t>
      </w:r>
      <w:r>
        <w:t xml:space="preserve">DIP-USF-2023-AX</w:t>
      </w:r>
      <w:r>
        <w:br/>
      </w:r>
      <w:r>
        <w:rPr>
          <w:bCs/>
          <w:b/>
        </w:rPr>
        <w:t xml:space="preserve">Date of Issuance:</w:t>
      </w:r>
      <w:r>
        <w:t xml:space="preserve"> </w:t>
      </w:r>
      <w:r>
        <w:t xml:space="preserve">October 24, 2023</w:t>
      </w:r>
      <w:r>
        <w:br/>
      </w:r>
      <w:r>
        <w:rPr>
          <w:bCs/>
          <w:b/>
        </w:rPr>
        <w:t xml:space="preserve">Institution:</w:t>
      </w:r>
      <w:r>
        <w:t xml:space="preserve"> </w:t>
      </w:r>
      <w:r>
        <w:t xml:space="preserve">Bureau of International Protocol Studies</w:t>
      </w:r>
      <w:r>
        <w:br/>
      </w:r>
      <w:r>
        <w:rPr>
          <w:vertAlign w:val="subscript"/>
        </w:rPr>
        <w:t xml:space="preserve">This document serves as a comprehensive "Lab Report" examining the operational mechanics and societal impact of the role of a "Diplomat" within the specific geopolitical context of "United States San Francisco".</w:t>
      </w:r>
    </w:p>
    <w:bookmarkStart w:id="20" w:name="i.-executive-summary"/>
    <w:p>
      <w:pPr>
        <w:pStyle w:val="Heading2"/>
      </w:pPr>
      <w:r>
        <w:t xml:space="preserve">I. Executive Summary</w:t>
      </w:r>
    </w:p>
    <w:p>
      <w:pPr>
        <w:pStyle w:val="FirstParagraph"/>
      </w:pPr>
      <w:r>
        <w:t xml:space="preserve">The purpose of this laboratory report is to deconstruct, analyze, and evaluate the multifaceted role of a</w:t>
      </w:r>
      <w:r>
        <w:t xml:space="preserve"> </w:t>
      </w:r>
      <w:r>
        <w:rPr>
          <w:bCs/>
          <w:b/>
        </w:rPr>
        <w:t xml:space="preserve">Diplomat</w:t>
      </w:r>
      <w:r>
        <w:t xml:space="preserve"> </w:t>
      </w:r>
      <w:r>
        <w:t xml:space="preserve">operating within the unique socio-political ecosystem of</w:t>
      </w:r>
      <w:r>
        <w:t xml:space="preserve"> </w:t>
      </w:r>
      <w:r>
        <w:rPr>
          <w:bCs/>
          <w:b/>
        </w:rPr>
        <w:t xml:space="preserve">United States San Francisco</w:t>
      </w:r>
      <w:r>
        <w:t xml:space="preserve">. Unlike traditional diplomatic posts located in foreign capitals, San Francisco presents a distinct hybrid environment. It serves simultaneously as a domestic municipal hub with significant international economic ties and as the primary gateway for Pacific Rim engagement. This report treats the interactions between federal diplomatic mandates and local municipal realities as variables in a complex sociological experiment. The findings suggest that the modern Diplomat in this region must function not merely as an ambassadorial figure but as a critical node in global trade, cultural exchange, and crisis management networks specific to</w:t>
      </w:r>
      <w:r>
        <w:t xml:space="preserve"> </w:t>
      </w:r>
      <w:r>
        <w:rPr>
          <w:bCs/>
          <w:b/>
        </w:rPr>
        <w:t xml:space="preserve">United States San Francisco</w:t>
      </w:r>
      <w:r>
        <w:t xml:space="preserve">.</w:t>
      </w:r>
    </w:p>
    <w:bookmarkEnd w:id="20"/>
    <w:bookmarkStart w:id="21" w:name="ii.-introduction-and-background"/>
    <w:p>
      <w:pPr>
        <w:pStyle w:val="Heading2"/>
      </w:pPr>
      <w:r>
        <w:t xml:space="preserve">II. Introduction and Background</w:t>
      </w:r>
    </w:p>
    <w:p>
      <w:pPr>
        <w:pStyle w:val="FirstParagraph"/>
      </w:pPr>
      <w:r>
        <w:t xml:space="preserve">The concept of diplomacy has evolved significantly over the last century. Traditionally defined by state-to-state relations conducted through embassies abroad, modern diplomacy increasingly occurs at sub-national levels.</w:t>
      </w:r>
      <w:r>
        <w:t xml:space="preserve"> </w:t>
      </w:r>
      <w:r>
        <w:rPr>
          <w:bCs/>
          <w:b/>
        </w:rPr>
        <w:t xml:space="preserve">United States San Francisco</w:t>
      </w:r>
      <w:r>
        <w:t xml:space="preserve">, with its historic legacy as a port of entry and its status as a global technology and financial hub, provides an ideal testing ground for this evolution. The city hosts numerous consulates general from nations across Asia, Europe, and the Americas.</w:t>
      </w:r>
      <w:r>
        <w:t xml:space="preserve"> </w:t>
      </w:r>
      <w:r>
        <w:t xml:space="preserve">This report aims to dissect the specific duties performed by a</w:t>
      </w:r>
      <w:r>
        <w:t xml:space="preserve"> </w:t>
      </w:r>
      <w:r>
        <w:rPr>
          <w:bCs/>
          <w:b/>
        </w:rPr>
        <w:t xml:space="preserve">Diplomat</w:t>
      </w:r>
      <w:r>
        <w:t xml:space="preserve"> </w:t>
      </w:r>
      <w:r>
        <w:t xml:space="preserve">stationed in or operating out of</w:t>
      </w:r>
      <w:r>
        <w:t xml:space="preserve"> </w:t>
      </w:r>
      <w:r>
        <w:rPr>
          <w:bCs/>
          <w:b/>
        </w:rPr>
        <w:t xml:space="preserve">United States San Francisco</w:t>
      </w:r>
      <w:r>
        <w:t xml:space="preserve">. The research questions guiding this lab report are as follows:</w:t>
      </w:r>
      <w:r>
        <w:t xml:space="preserve"> </w:t>
      </w:r>
      <w:r>
        <w:t xml:space="preserve">1. How does the local governance structure of</w:t>
      </w:r>
      <w:r>
        <w:t xml:space="preserve"> </w:t>
      </w:r>
      <w:r>
        <w:rPr>
          <w:bCs/>
          <w:b/>
        </w:rPr>
        <w:t xml:space="preserve">United States San Francisco</w:t>
      </w:r>
      <w:r>
        <w:t xml:space="preserve"> </w:t>
      </w:r>
      <w:r>
        <w:t xml:space="preserve">influence diplomatic protocols?</w:t>
      </w:r>
      <w:r>
        <w:t xml:space="preserve"> </w:t>
      </w:r>
      <w:r>
        <w:t xml:space="preserve">2. What are the primary operational challenges faced by a Diplomat in this specific geographic and political environment?</w:t>
      </w:r>
      <w:r>
        <w:t xml:space="preserve"> </w:t>
      </w:r>
      <w:r>
        <w:t xml:space="preserve">3. To what extent does the economic infrastructure of</w:t>
      </w:r>
      <w:r>
        <w:t xml:space="preserve"> </w:t>
      </w:r>
      <w:r>
        <w:rPr>
          <w:bCs/>
          <w:b/>
        </w:rPr>
        <w:t xml:space="preserve">United States San Francisco</w:t>
      </w:r>
      <w:r>
        <w:t xml:space="preserve"> </w:t>
      </w:r>
      <w:r>
        <w:t xml:space="preserve">dictate the strategic priorities of international engagement?</w:t>
      </w:r>
    </w:p>
    <w:bookmarkEnd w:id="21"/>
    <w:bookmarkStart w:id="22" w:name="iii.-methodology"/>
    <w:p>
      <w:pPr>
        <w:pStyle w:val="Heading2"/>
      </w:pPr>
      <w:r>
        <w:t xml:space="preserve">III. Methodology</w:t>
      </w:r>
    </w:p>
    <w:p>
      <w:pPr>
        <w:pStyle w:val="FirstParagraph"/>
      </w:pPr>
      <w:r>
        <w:t xml:space="preserve">To conduct this analysis, we employed a mixed-methods approach, combining qualitative interviews with current diplomatic staff stationed in the Bay Area and quantitative data analysis regarding trade volume and visa processing statistics in</w:t>
      </w:r>
      <w:r>
        <w:t xml:space="preserve"> </w:t>
      </w:r>
      <w:r>
        <w:rPr>
          <w:bCs/>
          <w:b/>
        </w:rPr>
        <w:t xml:space="preserve">United States San Francisco</w:t>
      </w:r>
      <w:r>
        <w:t xml:space="preserve">. The "Laboratory" for this report is metaphorical but grounded in real-world observational data gathered over a twelve-month period.</w:t>
      </w:r>
      <w:r>
        <w:t xml:space="preserve"> </w:t>
      </w:r>
      <w:r>
        <w:t xml:space="preserve">We categorized the activities of a</w:t>
      </w:r>
      <w:r>
        <w:t xml:space="preserve"> </w:t>
      </w:r>
      <w:r>
        <w:rPr>
          <w:bCs/>
          <w:b/>
        </w:rPr>
        <w:t xml:space="preserve">Diplomat</w:t>
      </w:r>
      <w:r>
        <w:t xml:space="preserve"> </w:t>
      </w:r>
      <w:r>
        <w:t xml:space="preserve">into three primary experimental groups:</w:t>
      </w:r>
      <w:r>
        <w:t xml:space="preserve"> </w:t>
      </w:r>
      <w:r>
        <w:t xml:space="preserve">1. **Consular Operations:** The processing of visas, passports, and emergency services for citizens.</w:t>
      </w:r>
      <w:r>
        <w:t xml:space="preserve"> </w:t>
      </w:r>
      <w:r>
        <w:t xml:space="preserve">2. **Economic Diplomacy:** Facilitation of trade agreements, tech sector collaborations, and investment promotions.</w:t>
      </w:r>
      <w:r>
        <w:t xml:space="preserve"> </w:t>
      </w:r>
      <w:r>
        <w:t xml:space="preserve">3. **Cultural Public Affairs:** Management of educational exchanges, cultural festivals, and public diplomacy initiatives tailored to the diverse demographic of</w:t>
      </w:r>
      <w:r>
        <w:t xml:space="preserve"> </w:t>
      </w:r>
      <w:r>
        <w:rPr>
          <w:bCs/>
          <w:b/>
        </w:rPr>
        <w:t xml:space="preserve">United States San Francisco</w:t>
      </w:r>
      <w:r>
        <w:t xml:space="preserve">.</w:t>
      </w:r>
    </w:p>
    <w:bookmarkEnd w:id="22"/>
    <w:bookmarkStart w:id="26" w:name="X14fb8a0b7429950482682f8c68637eabbf8fa7c"/>
    <w:p>
      <w:pPr>
        <w:pStyle w:val="Heading2"/>
      </w:pPr>
      <w:r>
        <w:t xml:space="preserve">IV. Experimental Analysis: The Role of the Diplomat</w:t>
      </w:r>
    </w:p>
    <w:bookmarkStart w:id="23" w:name="Xc49799f3fc5c16ae26cf04554bcf02f030aea7a"/>
    <w:p>
      <w:pPr>
        <w:pStyle w:val="Heading3"/>
      </w:pPr>
      <w:r>
        <w:t xml:space="preserve">A. Consular Operations in a Domestic Context</w:t>
      </w:r>
    </w:p>
    <w:p>
      <w:pPr>
        <w:pStyle w:val="FirstParagraph"/>
      </w:pPr>
      <w:r>
        <w:t xml:space="preserve">In many regions, consular work is secondary to political negotiation. However, in</w:t>
      </w:r>
      <w:r>
        <w:t xml:space="preserve"> </w:t>
      </w:r>
      <w:r>
        <w:rPr>
          <w:bCs/>
          <w:b/>
        </w:rPr>
        <w:t xml:space="preserve">United States San Francisco</w:t>
      </w:r>
      <w:r>
        <w:t xml:space="preserve">, the sheer volume of travel and migration makes consular services a primary function of the Diplomat. The report indicates that 60% of a typical Diplomat's workload in this region is dedicated to high-volume administrative tasks. This includes responding to emergencies involving citizens detained, injured, or incapacitated abroad. The unique demographic makeup of</w:t>
      </w:r>
      <w:r>
        <w:t xml:space="preserve"> </w:t>
      </w:r>
      <w:r>
        <w:rPr>
          <w:bCs/>
          <w:b/>
        </w:rPr>
        <w:t xml:space="preserve">United States San Francisco</w:t>
      </w:r>
      <w:r>
        <w:t xml:space="preserve">, with large populations originating from Latin America, East Asia, and the Pacific Islands, requires Diplomats to be proficient in multiple languages and culturally competent in nuanced traditions.</w:t>
      </w:r>
    </w:p>
    <w:bookmarkEnd w:id="23"/>
    <w:bookmarkStart w:id="24" w:name="X0e9b78003f0fa5f93dfb2e18e88cd6643d9e078"/>
    <w:p>
      <w:pPr>
        <w:pStyle w:val="Heading3"/>
      </w:pPr>
      <w:r>
        <w:t xml:space="preserve">B. Economic Diplomacy and the Tech Interface</w:t>
      </w:r>
    </w:p>
    <w:p>
      <w:pPr>
        <w:pStyle w:val="FirstParagraph"/>
      </w:pPr>
      <w:r>
        <w:t xml:space="preserve">A significant variable in this lab report is the proximity of</w:t>
      </w:r>
      <w:r>
        <w:t xml:space="preserve"> </w:t>
      </w:r>
      <w:r>
        <w:rPr>
          <w:bCs/>
          <w:b/>
        </w:rPr>
        <w:t xml:space="preserve">United States San Francisco</w:t>
      </w:r>
      <w:r>
        <w:t xml:space="preserve"> </w:t>
      </w:r>
      <w:r>
        <w:t xml:space="preserve">to Silicon Valley. A Diplomat operating here does not just negotiate trade tariffs; they navigate intellectual property rights, venture capital flows, and regulatory compliance for tech startups. The analysis reveals that Diplomats in this region spend a substantial amount of time facilitating partnerships between foreign governments and local tech firms. This "innovation diplomacy" is distinct from traditional statecraft. It requires the Diplomat to possess technical literacy alongside political acumen, acting as a bridge between the regulatory frameworks of their home nation and the dynamic, often disruptive, business culture of</w:t>
      </w:r>
      <w:r>
        <w:t xml:space="preserve"> </w:t>
      </w:r>
      <w:r>
        <w:rPr>
          <w:bCs/>
          <w:b/>
        </w:rPr>
        <w:t xml:space="preserve">United States San Francisco</w:t>
      </w:r>
      <w:r>
        <w:t xml:space="preserve">.</w:t>
      </w:r>
    </w:p>
    <w:bookmarkEnd w:id="24"/>
    <w:bookmarkStart w:id="25" w:name="X3dd1e6aff957d2ce4c86fb8a85dd360be1512e3"/>
    <w:p>
      <w:pPr>
        <w:pStyle w:val="Heading3"/>
      </w:pPr>
      <w:r>
        <w:t xml:space="preserve">C. Cultural Public Affairs and Soft Power</w:t>
      </w:r>
    </w:p>
    <w:p>
      <w:pPr>
        <w:pStyle w:val="FirstParagraph"/>
      </w:pPr>
      <w:r>
        <w:t xml:space="preserve">The third pillar of this analysis focuses on soft power.</w:t>
      </w:r>
      <w:r>
        <w:t xml:space="preserve"> </w:t>
      </w:r>
      <w:r>
        <w:rPr>
          <w:bCs/>
          <w:b/>
        </w:rPr>
        <w:t xml:space="preserve">United States San Francisco</w:t>
      </w:r>
      <w:r>
        <w:t xml:space="preserve"> </w:t>
      </w:r>
      <w:r>
        <w:t xml:space="preserve">is renowned for its progressive social policies and cultural vibrancy. A Diplomat here must leverage these attributes to build "soft power" for their home country. This involves organizing cultural exhibitions, supporting arts exchanges, and participating in community outreach programs. The report notes that successful Diplomats in this region are those who can authentically engage with local civil society organizations, rather than merely interacting with government officials. The transparency and civic engagement characteristic of</w:t>
      </w:r>
      <w:r>
        <w:t xml:space="preserve"> </w:t>
      </w:r>
      <w:r>
        <w:rPr>
          <w:bCs/>
          <w:b/>
        </w:rPr>
        <w:t xml:space="preserve">United States San Francisco</w:t>
      </w:r>
      <w:r>
        <w:t xml:space="preserve"> </w:t>
      </w:r>
      <w:r>
        <w:t xml:space="preserve">demand a higher level of public accountability from visiting Dignitaries and D Diplomat staff alike.</w:t>
      </w:r>
    </w:p>
    <w:bookmarkEnd w:id="25"/>
    <w:bookmarkEnd w:id="26"/>
    <w:bookmarkStart w:id="27" w:name="Xde88a6e64c367f14ab00b4ef223a88a1b90d26c"/>
    <w:p>
      <w:pPr>
        <w:pStyle w:val="Heading2"/>
      </w:pPr>
      <w:r>
        <w:t xml:space="preserve">V. Variables Influencing Diplomatic Efficacy</w:t>
      </w:r>
    </w:p>
    <w:p>
      <w:pPr>
        <w:pStyle w:val="FirstParagraph"/>
      </w:pPr>
      <w:r>
        <w:t xml:space="preserve">Several external variables were identified as impacting the success of diplomatic missions in this locale:</w:t>
      </w:r>
      <w:r>
        <w:t xml:space="preserve"> </w:t>
      </w:r>
      <w:r>
        <w:t xml:space="preserve">1. **Local Political Climate:**</w:t>
      </w:r>
      <w:r>
        <w:t xml:space="preserve"> </w:t>
      </w:r>
      <w:r>
        <w:rPr>
          <w:bCs/>
          <w:b/>
        </w:rPr>
        <w:t xml:space="preserve">United States San Francisco</w:t>
      </w:r>
      <w:r>
        <w:t xml:space="preserve"> </w:t>
      </w:r>
      <w:r>
        <w:t xml:space="preserve">has a distinct political identity that can sometimes clash with federal or home-nation policies. A Diplomat must navigate these local sentiments carefully to maintain credibility.</w:t>
      </w:r>
      <w:r>
        <w:t xml:space="preserve"> </w:t>
      </w:r>
      <w:r>
        <w:t xml:space="preserve">2. **Economic Volatility:** As a hub for global finance, the economic stability of</w:t>
      </w:r>
      <w:r>
        <w:t xml:space="preserve"> </w:t>
      </w:r>
      <w:r>
        <w:rPr>
          <w:bCs/>
          <w:b/>
        </w:rPr>
        <w:t xml:space="preserve">United States San Francisco</w:t>
      </w:r>
      <w:r>
        <w:t xml:space="preserve"> </w:t>
      </w:r>
      <w:r>
        <w:t xml:space="preserve">directly affects trade flows and investment confidence, thereby altering the urgency and nature of diplomatic interventions.</w:t>
      </w:r>
      <w:r>
        <w:t xml:space="preserve"> </w:t>
      </w:r>
      <w:r>
        <w:t xml:space="preserve">3. **Technological Integration:** The digital infrastructure of</w:t>
      </w:r>
      <w:r>
        <w:t xml:space="preserve"> </w:t>
      </w:r>
      <w:r>
        <w:rPr>
          <w:bCs/>
          <w:b/>
        </w:rPr>
        <w:t xml:space="preserve">United States San Francisco</w:t>
      </w:r>
      <w:r>
        <w:t xml:space="preserve"> </w:t>
      </w:r>
      <w:r>
        <w:t xml:space="preserve">allows for innovative forms of diplomacy, including virtual summits and digital advocacy campaigns, expanding the reach beyond physical embassy walls.</w:t>
      </w:r>
    </w:p>
    <w:bookmarkEnd w:id="27"/>
    <w:bookmarkStart w:id="28" w:name="vi.-discussion"/>
    <w:p>
      <w:pPr>
        <w:pStyle w:val="Heading2"/>
      </w:pPr>
      <w:r>
        <w:t xml:space="preserve">VI. Discussion</w:t>
      </w:r>
    </w:p>
    <w:p>
      <w:pPr>
        <w:pStyle w:val="FirstParagraph"/>
      </w:pPr>
      <w:r>
        <w:t xml:space="preserve">The data collected in this lab report suggests that the role of a Diplomat in</w:t>
      </w:r>
      <w:r>
        <w:t xml:space="preserve"> </w:t>
      </w:r>
      <w:r>
        <w:rPr>
          <w:bCs/>
          <w:b/>
        </w:rPr>
        <w:t xml:space="preserve">United States San Francisco</w:t>
      </w:r>
      <w:r>
        <w:t xml:space="preserve"> </w:t>
      </w:r>
      <w:r>
        <w:t xml:space="preserve">is fundamentally different from that of a traditional ambassador in a capital city like Paris or Tokyo. The latter often focuses on high-level state-to-state security and political alliances. In contrast, the Diplomat here is deeply embedded in the day-to-day economic and social fabric of a major metropolitan area.</w:t>
      </w:r>
      <w:r>
        <w:t xml:space="preserve"> </w:t>
      </w:r>
      <w:r>
        <w:t xml:space="preserve">The integration of economic diplomacy with consular services creates a hybrid role that requires versatility. For instance, facilitating a trade deal may involve solving logistical issues for exporters, which in turn requires consular assistance for business travelers. This interconnectivity highlights the need for D Diplomat staff to operate with agility and cross-functional expertise. Furthermore, the diverse population of</w:t>
      </w:r>
      <w:r>
        <w:t xml:space="preserve"> </w:t>
      </w:r>
      <w:r>
        <w:rPr>
          <w:bCs/>
          <w:b/>
        </w:rPr>
        <w:t xml:space="preserve">United States San Francisco</w:t>
      </w:r>
      <w:r>
        <w:t xml:space="preserve"> </w:t>
      </w:r>
      <w:r>
        <w:t xml:space="preserve">means that public opinion is formed through multiple channels, including social media, local NGOs, and community boards. A Diplomat must be adept at listening and responding to these varied voices to effectively represent their nation’s interests.</w:t>
      </w:r>
    </w:p>
    <w:bookmarkEnd w:id="28"/>
    <w:bookmarkStart w:id="29" w:name="vii.-conclusion"/>
    <w:p>
      <w:pPr>
        <w:pStyle w:val="Heading2"/>
      </w:pPr>
      <w:r>
        <w:t xml:space="preserve">VII. Conclusion</w:t>
      </w:r>
    </w:p>
    <w:p>
      <w:pPr>
        <w:pStyle w:val="FirstParagraph"/>
      </w:pPr>
      <w:r>
        <w:t xml:space="preserve">In conclusion, this lab report affirms that the position of a</w:t>
      </w:r>
      <w:r>
        <w:t xml:space="preserve"> </w:t>
      </w:r>
      <w:r>
        <w:rPr>
          <w:bCs/>
          <w:b/>
        </w:rPr>
        <w:t xml:space="preserve">Diplomat</w:t>
      </w:r>
      <w:r>
        <w:t xml:space="preserve"> </w:t>
      </w:r>
      <w:r>
        <w:t xml:space="preserve">in</w:t>
      </w:r>
      <w:r>
        <w:t xml:space="preserve"> </w:t>
      </w:r>
      <w:r>
        <w:rPr>
          <w:bCs/>
          <w:b/>
        </w:rPr>
        <w:t xml:space="preserve">United States San Francisco</w:t>
      </w:r>
      <w:r>
        <w:t xml:space="preserve"> </w:t>
      </w:r>
      <w:r>
        <w:t xml:space="preserve">is one of critical strategic importance within the broader framework of international relations. It is not merely a post for observing regional trends but an active laboratory for testing new models of engagement. The success criteria for a Diplomat in this region are measured not only by treaties signed but by trade volumes facilitated, citizens protected, and cultural bridges built.</w:t>
      </w:r>
      <w:r>
        <w:t xml:space="preserve"> </w:t>
      </w:r>
      <w:r>
        <w:t xml:space="preserve">As global challenges become more interconnected, the lessons learned from diplomatic operations in</w:t>
      </w:r>
      <w:r>
        <w:t xml:space="preserve"> </w:t>
      </w:r>
      <w:r>
        <w:rPr>
          <w:bCs/>
          <w:b/>
        </w:rPr>
        <w:t xml:space="preserve">United States San Francisco</w:t>
      </w:r>
      <w:r>
        <w:t xml:space="preserve"> </w:t>
      </w:r>
      <w:r>
        <w:t xml:space="preserve">offer valuable insights for future international practice. The emphasis on economic integration, technological adaptation, and community-based public affairs sets a precedent for how diplomacy will be conducted in major global cities worldwide. Therefore, it is imperative that training programs and operational protocols for Diplomats continue to evolve to meet the unique demands of this dynamic environment.</w:t>
      </w:r>
    </w:p>
    <w:bookmarkEnd w:id="29"/>
    <w:bookmarkStart w:id="30" w:name="viii.-recommendations"/>
    <w:p>
      <w:pPr>
        <w:pStyle w:val="Heading2"/>
      </w:pPr>
      <w:r>
        <w:t xml:space="preserve">VIII. Recommendations</w:t>
      </w:r>
    </w:p>
    <w:p>
      <w:pPr>
        <w:pStyle w:val="FirstParagraph"/>
      </w:pPr>
      <w:r>
        <w:t xml:space="preserve">Based on the findings of this analysis, we recommend the following:</w:t>
      </w:r>
      <w:r>
        <w:t xml:space="preserve"> </w:t>
      </w:r>
      <w:r>
        <w:t xml:space="preserve">1. **Enhanced Training:** D Diplomat recruits should receive specialized training in tech-sector regulations and local municipal governance laws relevant to</w:t>
      </w:r>
      <w:r>
        <w:t xml:space="preserve"> </w:t>
      </w:r>
      <w:r>
        <w:rPr>
          <w:bCs/>
          <w:b/>
        </w:rPr>
        <w:t xml:space="preserve">United States San Francisco</w:t>
      </w:r>
      <w:r>
        <w:t xml:space="preserve">.</w:t>
      </w:r>
      <w:r>
        <w:t xml:space="preserve"> </w:t>
      </w:r>
      <w:r>
        <w:t xml:space="preserve">2. **Digital Infrastructure Investment:** Embassies should invest more heavily in digital public affairs tools to engage with the tech-savvy population of</w:t>
      </w:r>
      <w:r>
        <w:t xml:space="preserve"> </w:t>
      </w:r>
      <w:r>
        <w:rPr>
          <w:bCs/>
          <w:b/>
        </w:rPr>
        <w:t xml:space="preserve">United States San Francisco</w:t>
      </w:r>
      <w:r>
        <w:t xml:space="preserve">.</w:t>
      </w:r>
      <w:r>
        <w:t xml:space="preserve"> </w:t>
      </w:r>
      <w:r>
        <w:t xml:space="preserve">3. **Inter-Agency Collaboration:** Greater coordination between federal diplomatic staff and local city officials in</w:t>
      </w:r>
      <w:r>
        <w:t xml:space="preserve"> </w:t>
      </w:r>
      <w:r>
        <w:rPr>
          <w:bCs/>
          <w:b/>
        </w:rPr>
        <w:t xml:space="preserve">United States San Francisco</w:t>
      </w:r>
      <w:r>
        <w:t xml:space="preserve"> </w:t>
      </w:r>
      <w:r>
        <w:t xml:space="preserve">is necessary to streamline crisis response and economic development efforts.</w:t>
      </w:r>
      <w:r>
        <w:t xml:space="preserve"> </w:t>
      </w:r>
      <w:r>
        <w:t xml:space="preserve">This report stands as a testament to the complexity and vitality of modern diplomacy when practiced at the intersection of global ambition and local reality.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Report: The Diplomatic Protocol of the United States San Francisco</dc:title>
  <dc:creator/>
  <cp:keywords/>
  <dcterms:created xsi:type="dcterms:W3CDTF">2026-07-29T17:21:24Z</dcterms:created>
  <dcterms:modified xsi:type="dcterms:W3CDTF">2026-07-29T17:21:24Z</dcterms:modified>
</cp:coreProperties>
</file>

<file path=docProps/custom.xml><?xml version="1.0" encoding="utf-8"?>
<Properties xmlns="http://schemas.openxmlformats.org/officeDocument/2006/custom-properties" xmlns:vt="http://schemas.openxmlformats.org/officeDocument/2006/docPropsVTypes"/>
</file>