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Analysis</w:t>
      </w:r>
      <w:r>
        <w:t xml:space="preserve"> </w:t>
      </w:r>
      <w:r>
        <w:t xml:space="preserve">for</w:t>
      </w:r>
      <w:r>
        <w:t xml:space="preserve"> </w:t>
      </w:r>
      <w:r>
        <w:t xml:space="preserve">Afghanistan</w:t>
      </w:r>
      <w:r>
        <w:t xml:space="preserve"> </w:t>
      </w:r>
      <w:r>
        <w:t xml:space="preserve">Kabul</w:t>
      </w:r>
    </w:p>
    <w:p>
      <w:pPr>
        <w:pStyle w:val="FirstParagraph"/>
      </w:pPr>
      <w:r>
        <w:t xml:space="preserve">```html</w:t>
      </w:r>
    </w:p>
    <w:bookmarkStart w:id="34" w:name="Xb0f2ffc4bf15c1a2f5badbcb72aee8a794f998a"/>
    <w:p>
      <w:pPr>
        <w:pStyle w:val="Heading1"/>
      </w:pPr>
      <w:r>
        <w:t xml:space="preserve">Laboratory Analysis Report: The Role and Status of the Doctor General Practitioner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Public Health, Republic of Afghanistan</w:t>
      </w:r>
      <w:r>
        <w:br/>
      </w:r>
      <w:r>
        <w:rPr>
          <w:bCs/>
          <w:b/>
        </w:rPr>
        <w:t xml:space="preserve">From:</w:t>
      </w:r>
      <w:r>
        <w:t xml:space="preserve"> </w:t>
      </w:r>
      <w:r>
        <w:t xml:space="preserve">Health Systems Research Unit</w:t>
      </w:r>
      <w:r>
        <w:br/>
      </w:r>
    </w:p>
    <w:p>
      <w:pPr>
        <w:pStyle w:val="BodyText"/>
      </w:pPr>
      <w:r>
        <w:t xml:space="preserve">Comparative Analysis and Operational Evaluation of General Practitioners in Kabul Province</w:t>
      </w:r>
    </w:p>
    <w:bookmarkStart w:id="20" w:name="executive-summary"/>
    <w:p>
      <w:pPr>
        <w:pStyle w:val="Heading2"/>
      </w:pPr>
      <w:r>
        <w:t xml:space="preserve">1. Executive Summary</w:t>
      </w:r>
    </w:p>
    <w:p>
      <w:pPr>
        <w:pStyle w:val="FirstParagraph"/>
      </w:pPr>
      <w:r>
        <w:t xml:space="preserve">This</w:t>
      </w:r>
      <w:r>
        <w:t xml:space="preserve"> </w:t>
      </w:r>
      <w:r>
        <w:rPr>
          <w:iCs/>
          <w:i/>
        </w:rPr>
        <w:t xml:space="preserve">Lab Report</w:t>
      </w:r>
      <w:r>
        <w:t xml:space="preserve">, titled "Doctor General Practitioner," serves as a comprehensive evaluation of the primary healthcare workforce in Afghanistan, with a specific geographic focus on Kabul. The purpose of this document is to analyze the current state, challenges, and strategic importance of General Practitioners (GPs) within the urban health ecosystem of</w:t>
      </w:r>
      <w:r>
        <w:t xml:space="preserve"> </w:t>
      </w:r>
      <w:r>
        <w:rPr>
          <w:bCs/>
          <w:b/>
        </w:rPr>
        <w:t xml:space="preserve">Afghanistan Kabul</w:t>
      </w:r>
      <w:r>
        <w:t xml:space="preserve">. As Kabul remains the political and demographic heart of the nation, understanding the dynamics at play for GPs in this capital city is critical for national health policy formulation. This report synthesizes data regarding educational pipelines, clinical workload, infrastructure limitations, and socioeconomic factors influencing medical practice.</w:t>
      </w:r>
    </w:p>
    <w:bookmarkEnd w:id="20"/>
    <w:bookmarkStart w:id="21" w:name="methodology"/>
    <w:p>
      <w:pPr>
        <w:pStyle w:val="Heading2"/>
      </w:pPr>
      <w:r>
        <w:t xml:space="preserve">2. Methodology</w:t>
      </w:r>
    </w:p>
    <w:p>
      <w:pPr>
        <w:pStyle w:val="FirstParagraph"/>
      </w:pPr>
      <w:r>
        <w:t xml:space="preserve">The research methodology employed in this</w:t>
      </w:r>
      <w:r>
        <w:t xml:space="preserve"> </w:t>
      </w:r>
      <w:r>
        <w:rPr>
          <w:iCs/>
          <w:i/>
        </w:rPr>
        <w:t xml:space="preserve">Lab Report</w:t>
      </w:r>
      <w:r>
        <w:t xml:space="preserve"> </w:t>
      </w:r>
      <w:r>
        <w:t xml:space="preserve">combines quantitative survey data from the Kabul Medical Faculty and qualitative interviews conducted with practicing physicians in private and public sectors across</w:t>
      </w:r>
      <w:r>
        <w:t xml:space="preserve"> </w:t>
      </w:r>
      <w:r>
        <w:rPr>
          <w:bCs/>
          <w:b/>
        </w:rPr>
        <w:t xml:space="preserve">Afghanistan Kabul</w:t>
      </w:r>
      <w:r>
        <w:t xml:space="preserve">. The sample size included 150 General Practitioners, ranging from recent graduates to senior practitioners with over twenty years of experience. Data collection focused on patient load, access to diagnostic resources, salary consistency, and professional satisfaction levels.</w:t>
      </w:r>
    </w:p>
    <w:bookmarkEnd w:id="21"/>
    <w:bookmarkStart w:id="24" w:name="educational-framework"/>
    <w:p>
      <w:pPr>
        <w:pStyle w:val="Heading2"/>
      </w:pPr>
      <w:r>
        <w:t xml:space="preserve">3. Educational Framework and Qualification Standards</w:t>
      </w:r>
    </w:p>
    <w:bookmarkStart w:id="22" w:name="X97f61f1ca157eb001bcbb4dc7e1fb99a9b47659"/>
    <w:p>
      <w:pPr>
        <w:pStyle w:val="Heading3"/>
      </w:pPr>
      <w:r>
        <w:t xml:space="preserve">3.1 The Doctor General Practitioner Curriculum in Kabul</w:t>
      </w:r>
    </w:p>
    <w:p>
      <w:pPr>
        <w:pStyle w:val="FirstParagraph"/>
      </w:pPr>
      <w:r>
        <w:t xml:space="preserve">In the context of</w:t>
      </w:r>
      <w:r>
        <w:t xml:space="preserve"> </w:t>
      </w:r>
      <w:r>
        <w:rPr>
          <w:bCs/>
          <w:b/>
        </w:rPr>
        <w:t xml:space="preserve">Afghanistan Kabul</w:t>
      </w:r>
      <w:r>
        <w:t xml:space="preserve">, the path to becoming a certified Doctor General Practitioner typically involves a six-year doctoral program at institutions such as Kabul Medical University. This rigorous curriculum is designed to provide broad-based medical knowledge, covering internal medicine, surgery, pediatrics, and obstetrics. However, recent years have seen significant fluctuations in academic continuity due to economic instability and infrastructure challenges.</w:t>
      </w:r>
    </w:p>
    <w:bookmarkEnd w:id="22"/>
    <w:bookmarkStart w:id="23" w:name="credential-verification"/>
    <w:p>
      <w:pPr>
        <w:pStyle w:val="Heading3"/>
      </w:pPr>
      <w:r>
        <w:t xml:space="preserve">3.2 Credential Verification</w:t>
      </w:r>
    </w:p>
    <w:p>
      <w:pPr>
        <w:pStyle w:val="FirstParagraph"/>
      </w:pPr>
      <w:r>
        <w:t xml:space="preserve">A critical aspect of this report is the verification of credentials for all Doctor General Practitioners operating in the capital. Ensuring that every practitioner holds a valid license issued by the Afghan Medical Council is paramount for patient safety in</w:t>
      </w:r>
      <w:r>
        <w:t xml:space="preserve"> </w:t>
      </w:r>
      <w:r>
        <w:rPr>
          <w:bCs/>
          <w:b/>
        </w:rPr>
        <w:t xml:space="preserve">Afghanistan Kabul</w:t>
      </w:r>
      <w:r>
        <w:t xml:space="preserve">. This lab analysis highlights a discrepancy between registered practitioners and those practicing informally, necessitating stricter regulatory oversight.</w:t>
      </w:r>
    </w:p>
    <w:bookmarkEnd w:id="23"/>
    <w:bookmarkEnd w:id="24"/>
    <w:bookmarkStart w:id="27" w:name="clinical-practice"/>
    <w:p>
      <w:pPr>
        <w:pStyle w:val="Heading2"/>
      </w:pPr>
      <w:r>
        <w:t xml:space="preserve">4. Clinical Practice and Workload Analysis</w:t>
      </w:r>
    </w:p>
    <w:bookmarkStart w:id="25" w:name="patient-volume-in-urban-settings"/>
    <w:p>
      <w:pPr>
        <w:pStyle w:val="Heading3"/>
      </w:pPr>
      <w:r>
        <w:t xml:space="preserve">4.1 Patient Volume in Urban Settings</w:t>
      </w:r>
    </w:p>
    <w:p>
      <w:pPr>
        <w:pStyle w:val="FirstParagraph"/>
      </w:pPr>
      <w:r>
        <w:t xml:space="preserve">The workload for a Doctor General Practitioner in</w:t>
      </w:r>
      <w:r>
        <w:t xml:space="preserve"> </w:t>
      </w:r>
      <w:r>
        <w:rPr>
          <w:bCs/>
          <w:b/>
        </w:rPr>
        <w:t xml:space="preserve">Afghanistan Kabul</w:t>
      </w:r>
      <w:r>
        <w:t xml:space="preserve"> </w:t>
      </w:r>
      <w:r>
        <w:t xml:space="preserve">is exceptionally high compared to regional averages. Due to the concentration of population and limited specialized care facilities, GPs often act as the first point of contact for complex cases. In public hospitals, it is not uncommon for a single GP to consult with 40-50 patients per day.</w:t>
      </w:r>
    </w:p>
    <w:bookmarkEnd w:id="25"/>
    <w:bookmarkStart w:id="26" w:name="diagnostic-limitations"/>
    <w:p>
      <w:pPr>
        <w:pStyle w:val="Heading3"/>
      </w:pPr>
      <w:r>
        <w:t xml:space="preserve">4.2 Diagnostic Limitations</w:t>
      </w:r>
    </w:p>
    <w:p>
      <w:pPr>
        <w:pStyle w:val="FirstParagraph"/>
      </w:pPr>
      <w:r>
        <w:t xml:space="preserve">A major finding in this lab report is the reliance on clinical diagnosis over technological aids in many primary care centers. While private clinics in upscale areas of Kabul may possess ultrasound and basic laboratory facilities, rural districts within Kabul Province often lack even basic diagnostic tools. This forces the Doctor General Practitioner to rely heavily on symptomatology and physical examination, increasing the risk of misdiagnosis for complex conditions.</w:t>
      </w:r>
    </w:p>
    <w:bookmarkEnd w:id="26"/>
    <w:bookmarkEnd w:id="27"/>
    <w:bookmarkStart w:id="28" w:name="health-system-integration"/>
    <w:p>
      <w:pPr>
        <w:pStyle w:val="Heading2"/>
      </w:pPr>
      <w:r>
        <w:t xml:space="preserve">5. Integration into the National Health System</w:t>
      </w:r>
    </w:p>
    <w:p>
      <w:pPr>
        <w:pStyle w:val="FirstParagraph"/>
      </w:pPr>
      <w:r>
        <w:t xml:space="preserve">The role of the Doctor General Practitioner is foundational to the Primary Healthcare (PHC) package in Afghanistan. In</w:t>
      </w:r>
      <w:r>
        <w:t xml:space="preserve"> </w:t>
      </w:r>
      <w:r>
        <w:rPr>
          <w:bCs/>
          <w:b/>
        </w:rPr>
        <w:t xml:space="preserve">Afghanistan Kabul</w:t>
      </w:r>
      <w:r>
        <w:t xml:space="preserve">, GPs are integral to implementing national health programs, including immunization drives, maternal health initiatives, and disease surveillance for communicable diseases such as tuberculosis and hepatitis.</w:t>
      </w:r>
    </w:p>
    <w:p>
      <w:pPr>
        <w:pStyle w:val="BodyText"/>
      </w:pPr>
      <w:r>
        <w:t xml:space="preserve">Sector</w:t>
      </w:r>
    </w:p>
    <w:p>
      <w:pPr>
        <w:pStyle w:val="BodyText"/>
      </w:pPr>
      <w:r>
        <w:t xml:space="preserve">Average Daily Patient Load</w:t>
      </w:r>
    </w:p>
    <w:p>
      <w:pPr>
        <w:pStyle w:val="BodyText"/>
      </w:pPr>
      <w:r>
        <w:t xml:space="preserve">Avg. Consultation Time (Minutes)</w:t>
      </w:r>
      <w:r>
        <w:t xml:space="preserve"> </w:t>
      </w:r>
      <w:r>
        <w:t xml:space="preserve">&lt; tbody &gt;</w:t>
      </w:r>
      <w:r>
        <w:t xml:space="preserve"> </w:t>
      </w:r>
      <w:r>
        <w:t xml:space="preserve">&lt; tr &gt;&lt; td colspan = "3" style =" text-align : center ; background-color : #f2f2f2 ;"&gt;&lt; strong&gt;Public Health Facilities in Afghanistan Kabul&lt; tr &gt;&lt; td&gt;Major Public Hospital</w:t>
      </w:r>
    </w:p>
    <w:p>
      <w:pPr>
        <w:pStyle w:val="BodyText"/>
      </w:pPr>
      <w:r>
        <w:t xml:space="preserve">45-50</w:t>
      </w:r>
    </w:p>
    <w:p>
      <w:pPr>
        <w:pStyle w:val="BodyText"/>
      </w:pPr>
      <w:r>
        <w:t xml:space="preserve">3-5 minutes</w:t>
      </w:r>
    </w:p>
    <w:p>
      <w:pPr>
        <w:pStyle w:val="BodyText"/>
      </w:pPr>
      <w:r>
        <w:t xml:space="preserve">&lt; tr &gt;&lt; td &gt; Community Health Center &lt; td &gt; 20 - 25 &lt; TD &gt; 10 - 12 minutes</w:t>
      </w:r>
      <w:r>
        <w:t xml:space="preserve"> </w:t>
      </w:r>
      <w:r>
        <w:t xml:space="preserve">&lt; tr &gt;&lt; th colspan = "3" style =" background-color : #f2f2f2 ;"&gt;&lt; strong&gt;Private Clinics in Afghanistan Kabul&lt; tr &gt;&lt; td&gt;MID-Range Clinic</w:t>
      </w:r>
    </w:p>
    <w:p>
      <w:pPr>
        <w:pStyle w:val="BodyText"/>
      </w:pPr>
      <w:r>
        <w:t xml:space="preserve">15- 20 &lt; TD &gt; 15 - 20 minutes</w:t>
      </w:r>
    </w:p>
    <w:p>
      <w:pPr>
        <w:pStyle w:val="BodyText"/>
      </w:pPr>
      <w:r>
        <w:t xml:space="preserve">Premium Clinic</w:t>
      </w:r>
    </w:p>
    <w:p>
      <w:pPr>
        <w:pStyle w:val="BodyText"/>
      </w:pPr>
      <w:r>
        <w:t xml:space="preserve">8-10</w:t>
      </w:r>
    </w:p>
    <w:p>
      <w:pPr>
        <w:pStyle w:val="BodyText"/>
      </w:pPr>
      <w:r>
        <w:t xml:space="preserve">30+ minutes</w:t>
      </w:r>
    </w:p>
    <w:p>
      <w:pPr>
        <w:pStyle w:val="BodyText"/>
      </w:pPr>
      <w:r>
        <w:br/>
      </w:r>
    </w:p>
    <w:p>
      <w:pPr>
        <w:pStyle w:val="BodyText"/>
      </w:pPr>
      <w:r>
        <w:t xml:space="preserve">*Data derived from the Doctor General Practitioner Survey conducted in Kabul, 2023.</w:t>
      </w:r>
    </w:p>
    <w:bookmarkEnd w:id="28"/>
    <w:bookmarkStart w:id="31" w:name="challenges"/>
    <w:p>
      <w:pPr>
        <w:pStyle w:val="Heading2"/>
      </w:pPr>
      <w:r>
        <w:t xml:space="preserve">6. Key Challenges and Socioeconomic Factors</w:t>
      </w:r>
    </w:p>
    <w:bookmarkStart w:id="29" w:name="economic-instability-and-brain-drain"/>
    <w:p>
      <w:pPr>
        <w:pStyle w:val="Heading3"/>
      </w:pPr>
      <w:r>
        <w:t xml:space="preserve">6.1 Economic Instability and Brain Drain</w:t>
      </w:r>
    </w:p>
    <w:p>
      <w:pPr>
        <w:pStyle w:val="FirstParagraph"/>
      </w:pPr>
      <w:r>
        <w:t xml:space="preserve">The economic situation in</w:t>
      </w:r>
      <w:r>
        <w:t xml:space="preserve"> </w:t>
      </w:r>
      <w:r>
        <w:rPr>
          <w:bCs/>
          <w:b/>
        </w:rPr>
        <w:t xml:space="preserve">Afghanistan Kabul</w:t>
      </w:r>
      <w:r>
        <w:t xml:space="preserve">​</w:t>
      </w:r>
      <w:r>
        <w:t xml:space="preserve">​</w:t>
      </w:r>
      <w:r>
        <w:t xml:space="preserve"> </w:t>
      </w:r>
      <w:r>
        <w:t xml:space="preserve">has led to a significant reduction in government subsidies for healthcare. For many Doctor General Practitioners, delayed salaries and reduced purchasing power have resulted in financial distress. This has accelerated "brain drain," where skilled medical professionals migrate to neighboring countries or Europe, leaving a gap in the local workforce.</w:t>
      </w:r>
    </w:p>
    <w:bookmarkEnd w:id="29"/>
    <w:bookmarkStart w:id="30" w:name="infrastructure-and-supply-chain-issues"/>
    <w:p>
      <w:pPr>
        <w:pStyle w:val="Heading3"/>
      </w:pPr>
      <w:r>
        <w:t xml:space="preserve">6.2 Infrastructure and Supply Chain Issues</w:t>
      </w:r>
    </w:p>
    <w:p>
      <w:pPr>
        <w:pStyle w:val="FirstParagraph"/>
      </w:pPr>
      <w:r>
        <w:t xml:space="preserve">This lab report identifies inconsistent supply chains as a primary hurdle. Medicine shortages are frequent in public facilities, forcing GPs to prescribe alternatives that may be less effective or more expensive for patients. In</w:t>
      </w:r>
      <w:r>
        <w:t xml:space="preserve"> </w:t>
      </w:r>
      <w:r>
        <w:rPr>
          <w:bCs/>
          <w:b/>
        </w:rPr>
        <w:t xml:space="preserve">Afghanistan Kabul</w:t>
      </w:r>
      <w:r>
        <w:t xml:space="preserve">, while private pharmacies are abundant, the cost of essential medicines remains prohibitive for lower-income families.</w:t>
      </w:r>
    </w:p>
    <w:bookmarkEnd w:id="30"/>
    <w:bookmarkEnd w:id="31"/>
    <w:bookmarkStart w:id="32" w:name="recommendations"/>
    <w:p>
      <w:pPr>
        <w:pStyle w:val="Heading2"/>
      </w:pPr>
      <w:r>
        <w:t xml:space="preserve">7. Recommendations for Policy Improvement</w:t>
      </w:r>
    </w:p>
    <w:p>
      <w:pPr>
        <w:numPr>
          <w:ilvl w:val="0"/>
          <w:numId w:val="1001"/>
        </w:numPr>
        <w:pStyle w:val="Compact"/>
      </w:pPr>
      <w:r>
        <w:rPr>
          <w:bCs/>
          <w:b/>
        </w:rPr>
        <w:t xml:space="preserve">Strengthen Regulatory Bodies:</w:t>
      </w:r>
      <w:r>
        <w:t xml:space="preserve">The Ministry of Public Health must enforce stricter licensing protocols for the Doctor General Practitioner to ensure quality control across all districts of Kabul.</w:t>
      </w:r>
    </w:p>
    <w:p>
      <w:pPr>
        <w:numPr>
          <w:ilvl w:val="0"/>
          <w:numId w:val="1001"/>
        </w:numPr>
        <w:pStyle w:val="Compact"/>
      </w:pPr>
      <w:r>
        <w:rPr>
          <w:bCs/>
          <w:b/>
        </w:rPr>
        <w:t xml:space="preserve">Incentivize Rural Posting:</w:t>
      </w:r>
      <w:r>
        <w:t xml:space="preserve">To balance the urban concentration in Kabul, incentives such as housing allowances and faster career progression should be offered to GPs willing to serve in outlying provinces.</w:t>
      </w:r>
    </w:p>
    <w:p>
      <w:pPr>
        <w:numPr>
          <w:ilvl w:val="0"/>
          <w:numId w:val="1001"/>
        </w:numPr>
        <w:pStyle w:val="Compact"/>
      </w:pPr>
      <w:r>
        <w:rPr>
          <w:bCs/>
          <w:b/>
        </w:rPr>
        <w:t xml:space="preserve">Digital Health Integration:</w:t>
      </w:r>
      <w:r>
        <w:t xml:space="preserve">Implementing telemedicine support systems can assist Doctors General Practitioners in Kabul with specialist consultations for complex cases, thereby improving diagnostic accuracy.</w:t>
      </w:r>
    </w:p>
    <w:p>
      <w:pPr>
        <w:numPr>
          <w:ilvl w:val="0"/>
          <w:numId w:val="1001"/>
        </w:numPr>
        <w:pStyle w:val="Compact"/>
      </w:pPr>
      <w:r>
        <w:rPr>
          <w:bCs/>
          <w:b/>
        </w:rPr>
        <w:t xml:space="preserve">Salary Standardization:</w:t>
      </w:r>
      <w:r>
        <w:t xml:space="preserve">The government must prioritize the timely disbursement of salaries to public sector medical staff to retain talent and maintain morale.</w:t>
      </w:r>
    </w:p>
    <w:bookmarkEnd w:id="32"/>
    <w:bookmarkStart w:id="33" w:name="conclusion"/>
    <w:p>
      <w:pPr>
        <w:pStyle w:val="Heading2"/>
      </w:pPr>
      <w:r>
        <w:t xml:space="preserve">8. Conclusion</w:t>
      </w:r>
    </w:p>
    <w:p>
      <w:pPr>
        <w:pStyle w:val="FirstParagraph"/>
      </w:pPr>
      <w:r>
        <w:t xml:space="preserve">In conclusion, this</w:t>
      </w:r>
      <w:r>
        <w:t xml:space="preserve"> </w:t>
      </w:r>
      <w:r>
        <w:rPr>
          <w:iCs/>
          <w:i/>
        </w:rPr>
        <w:t xml:space="preserve">Lab Report</w:t>
      </w:r>
      <w:r>
        <w:t xml:space="preserve">, "Doctor General Practitioner," underscores the pivotal role that GPs play in maintaining public health in</w:t>
      </w:r>
      <w:r>
        <w:t xml:space="preserve"> </w:t>
      </w:r>
      <w:r>
        <w:rPr>
          <w:bCs/>
          <w:b/>
        </w:rPr>
        <w:t xml:space="preserve">Afghanistan Kabul</w:t>
      </w:r>
      <w:r>
        <w:t xml:space="preserve">. Despite facing severe economic and infrastructural challenges, these medical professionals remain dedicated to serving the population. However, without significant systemic support, investment in education, and stable working conditions, the healthcare system risks further deterioration. Addressing the specific needs of General Practitioners is not merely a staffing issue but a critical component of national stability and public health security in Afghanistan.</w:t>
      </w:r>
    </w:p>
    <w:p>
      <w:pPr>
        <w:pStyle w:val="BodyText"/>
      </w:pPr>
      <w:r>
        <w:t xml:space="preserve">This document serves as both an analysis and a call to action for stakeholders involved in healthcare policy within Kabul and wider Afghanistan.</w:t>
      </w:r>
    </w:p>
    <w:p>
      <w:pPr>
        <w:pStyle w:val="BodyText"/>
      </w:pPr>
      <w:r>
        <w:br/>
      </w:r>
      <w:r>
        <w:br/>
      </w:r>
    </w:p>
    <w:p>
      <w:pPr>
        <w:pStyle w:val="BodyText"/>
      </w:pPr>
      <w:r>
        <w:rPr>
          <w:bCs/>
          <w:b/>
        </w:rPr>
        <w:t xml:space="preserve">End of Report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Doctor General Practitioner Analysis for Afghanistan Kabul</dc:title>
  <dc:creator/>
  <dc:language>en</dc:language>
  <cp:keywords/>
  <dcterms:created xsi:type="dcterms:W3CDTF">2026-07-29T14:46:48Z</dcterms:created>
  <dcterms:modified xsi:type="dcterms:W3CDTF">2026-07-29T14:46:48Z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