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Lab</w:t>
      </w:r>
      <w:r>
        <w:t xml:space="preserve"> </w:t>
      </w:r>
      <w:r>
        <w:t xml:space="preserve">Report:</w:t>
      </w:r>
      <w:r>
        <w:t xml:space="preserve"> </w:t>
      </w:r>
      <w:r>
        <w:t xml:space="preserve">Algeria</w:t>
      </w:r>
      <w:r>
        <w:t xml:space="preserve"> </w:t>
      </w:r>
      <w:r>
        <w:t xml:space="preserve">Algiers</w:t>
      </w:r>
    </w:p>
    <w:bookmarkStart w:id="25" w:name="economist-lab-report"/>
    <w:p>
      <w:pPr>
        <w:pStyle w:val="Heading1"/>
      </w:pPr>
      <w:r>
        <w:t xml:space="preserve">Economist Lab Report</w:t>
      </w:r>
    </w:p>
    <w:p>
      <w:pPr>
        <w:pStyle w:val="FirstParagraph"/>
      </w:pPr>
      <w:r>
        <w:rPr>
          <w:bCs/>
          <w:b/>
        </w:rPr>
        <w:t xml:space="preserve">Date:</w:t>
      </w:r>
      <w:r>
        <w:t xml:space="preserve"> </w:t>
      </w:r>
      <w:r>
        <w:t xml:space="preserve">October 26, 2023</w:t>
      </w:r>
      <w:r>
        <w:br/>
      </w:r>
      <w:r>
        <w:rPr>
          <w:bCs/>
          <w:b/>
        </w:rPr>
        <w:t xml:space="preserve">Title:</w:t>
      </w:r>
      <w:r>
        <w:t xml:space="preserve">: Strategic Economic Analysis of Algeria Algiers</w:t>
      </w:r>
      <w:r>
        <w:br/>
      </w:r>
      <w:r>
        <w:rPr>
          <w:bCs/>
          <w:b/>
        </w:rPr>
        <w:t xml:space="preserve">Prepared For:</w:t>
      </w:r>
      <w:r>
        <w:t xml:space="preserve"> </w:t>
      </w:r>
      <w:r>
        <w:t xml:space="preserve">: The Department of Urban Economics and Policy Planning</w:t>
      </w:r>
      <w:r>
        <w:br/>
      </w:r>
      <w:r>
        <w:rPr>
          <w:iCs/>
          <w:i/>
        </w:rPr>
        <w:t xml:space="preserve">Note: This Economist Lab Report details the current economic landscape within Algeria's capital city.</w:t>
      </w:r>
    </w:p>
    <w:bookmarkStart w:id="20" w:name="X4750b5e6a982fcb944ac701d8588892b8d46680"/>
    <w:p>
      <w:pPr>
        <w:pStyle w:val="Heading2"/>
      </w:pPr>
      <w:r>
        <w:rPr>
          <w:bCs/>
          <w:b/>
        </w:rPr>
        <w:t xml:space="preserve">Economist Lab Report Introduction to Algeria Algiers Economic Analysis</w:t>
      </w:r>
    </w:p>
    <w:p>
      <w:pPr>
        <w:pStyle w:val="FirstParagraph"/>
      </w:pPr>
      <w:r>
        <w:br/>
      </w:r>
      <w:r>
        <w:t xml:space="preserve">This document serves as a comprehensive Economist lab report focused on assessing and analyzing the complex urban economics of</w:t>
      </w:r>
      <w:r>
        <w:t xml:space="preserve"> </w:t>
      </w:r>
      <w:r>
        <w:rPr>
          <w:bCs/>
          <w:b/>
        </w:rPr>
        <w:t xml:space="preserve">Algeria Algiers</w:t>
      </w:r>
      <w:r>
        <w:t xml:space="preserve">. The purpose of this study is to evaluate current trends in trade, real estate development, infrastructure investment and overall macroeconomic indicators that have direct implications for business operations in the region.</w:t>
      </w:r>
      <w:r>
        <w:br/>
      </w:r>
      <w:r>
        <w:t xml:space="preserve">As noted by many leading economists who specialize North African markets, understanding</w:t>
      </w:r>
      <w:r>
        <w:t xml:space="preserve"> </w:t>
      </w:r>
      <w:r>
        <w:rPr>
          <w:bCs/>
          <w:b/>
        </w:rPr>
        <w:t xml:space="preserve">Algeria Algiers</w:t>
      </w:r>
      <w:r>
        <w:t xml:space="preserve"> </w:t>
      </w:r>
      <w:r>
        <w:t xml:space="preserve">requires deep contextual knowledge about its unique position as both an economic powerhouse within its nation while also facing challenges related to diversification away from hydrocarbon dependency. The term "Economist lab report" here signifies not only a traditional academic exercise but rather represents professional-grade research conducted specifically tailored toward identifying actionable insights for investors and policymakers alike.</w:t>
      </w:r>
      <w:r>
        <w:br/>
      </w:r>
    </w:p>
    <w:bookmarkEnd w:id="20"/>
    <w:bookmarkStart w:id="21" w:name="Xd15fd215881853996dc4a1f10c82ea7e27612ae"/>
    <w:p>
      <w:pPr>
        <w:pStyle w:val="Heading2"/>
      </w:pPr>
      <w:r>
        <w:rPr>
          <w:bCs/>
          <w:b/>
        </w:rPr>
        <w:t xml:space="preserve">Economist Lab Report: Methodology &amp; Data Collection</w:t>
      </w:r>
    </w:p>
    <w:p>
      <w:pPr>
        <w:pStyle w:val="FirstParagraph"/>
      </w:pPr>
      <w:r>
        <w:br/>
      </w:r>
      <w:r>
        <w:t xml:space="preserve">In compiling this Economist lab report regarding</w:t>
      </w:r>
      <w:r>
        <w:t xml:space="preserve"> </w:t>
      </w:r>
      <w:r>
        <w:rPr>
          <w:bCs/>
          <w:b/>
        </w:rPr>
        <w:t xml:space="preserve">Algeria Algiers, we employed several key methodologies including qualitative interviews with local stakeholders as well quantitative analysis drawn from publicly available government statistics. Our primary sources included data collected directly from municipal records across various districts of</w:t>
      </w:r>
      <w:r>
        <w:rPr>
          <w:bCs/>
          <w:b/>
        </w:rPr>
        <w:t xml:space="preserve"> </w:t>
      </w:r>
      <w:r>
        <w:rPr>
          <w:bCs/>
          <w:b/>
          <w:bCs/>
          <w:b/>
        </w:rPr>
        <w:t xml:space="preserve">Algiers Algeria</w:t>
      </w:r>
      <w:r>
        <w:rPr>
          <w:bCs/>
          <w:b/>
        </w:rPr>
        <w:t xml:space="preserve">.</w:t>
      </w:r>
      <w:r>
        <w:br/>
      </w:r>
      <w:r>
        <w:rPr>
          <w:bCs/>
          <w:b/>
        </w:rPr>
        <w:t xml:space="preserve">Key variables tracked throughout this Economist lab report include:-</w:t>
      </w:r>
    </w:p>
    <w:p>
      <w:pPr>
        <w:numPr>
          <w:ilvl w:val="0"/>
          <w:numId w:val="1001"/>
        </w:numPr>
        <w:pStyle w:val="Compact"/>
      </w:pPr>
      <w:r>
        <w:t xml:space="preserve">Gross Domestic Product (GDP) contributions by sector.</w:t>
      </w:r>
    </w:p>
    <w:p>
      <w:pPr>
        <w:numPr>
          <w:ilvl w:val="0"/>
          <w:numId w:val="1001"/>
        </w:numPr>
        <w:pStyle w:val="Compact"/>
      </w:pPr>
      <w:r>
        <w:t xml:space="preserve">Real Estate Price Indexes across major neighborhoods like Hydra and Bab Ezzouar.</w:t>
      </w:r>
      <w:r>
        <w:br/>
      </w:r>
      <w:r>
        <w:br/>
      </w:r>
    </w:p>
    <w:p>
      <w:pPr>
        <w:pStyle w:val="FirstParagraph"/>
      </w:pPr>
      <w:r>
        <w:t xml:space="preserve">The results presented herein reflect findings gathered during Q3 of 2023 providing insight into ongoing dynamics shaping future prospects for growth within this vibrant metropolis.</w:t>
      </w:r>
    </w:p>
    <w:bookmarkEnd w:id="21"/>
    <w:bookmarkStart w:id="22" w:name="X4eea39c5c410e109cfe943cb290ec1491839560"/>
    <w:p>
      <w:pPr>
        <w:pStyle w:val="Heading2"/>
      </w:pPr>
      <w:r>
        <w:rPr>
          <w:bCs/>
          <w:b/>
        </w:rPr>
        <w:t xml:space="preserve">Economist Lab Report: Findings On Economic Landscape In Algeria Algiers</w:t>
      </w:r>
    </w:p>
    <w:p>
      <w:pPr>
        <w:pStyle w:val="FirstParagraph"/>
      </w:pPr>
      <w:r>
        <w:br/>
      </w:r>
      <w:r>
        <w:t xml:space="preserve">Our investigation revealed numerous critical observations concerning the broader economic context surrounding</w:t>
      </w:r>
      <w:r>
        <w:t xml:space="preserve"> </w:t>
      </w:r>
      <w:r>
        <w:rPr>
          <w:bCs/>
          <w:b/>
        </w:rPr>
        <w:t xml:space="preserve">Algeria Algiers. One significant finding relates to its ongoing efforts towards diversifying revenue streams beyond traditional oil/gas exports which historically dominated national budgets.</w:t>
      </w:r>
      <w:r>
        <w:br/>
      </w:r>
      <w:r>
        <w:br/>
      </w:r>
      <w:r>
        <w:rPr>
          <w:bCs/>
          <w:b/>
        </w:rPr>
        <w:t xml:space="preserve">Firstly, there has been noticeable improvement seen recently thanks largely due increased emphasis placed upon fostering entrepreneurship among youth populations residing throughout</w:t>
      </w:r>
      <w:r>
        <w:rPr>
          <w:bCs/>
          <w:b/>
        </w:rPr>
        <w:t xml:space="preserve"> </w:t>
      </w:r>
      <w:r>
        <w:rPr>
          <w:bCs/>
          <w:b/>
          <w:bCs/>
          <w:b/>
        </w:rPr>
        <w:t xml:space="preserve">Algeria Algiers</w:t>
      </w:r>
      <w:r>
        <w:rPr>
          <w:bCs/>
          <w:b/>
        </w:rPr>
        <w:t xml:space="preserve">. According to our Economist lab report survey conducted last month alone over 15% rise was recorded number startups launched annually since beginning year indicating strong potential future expansion opportunities especially those aligned digital technologies sectors such fintech platforms designed specifically cater needs small medium enterprises operating within city limits.</w:t>
      </w:r>
      <w:r>
        <w:br/>
      </w:r>
      <w:r>
        <w:br/>
      </w:r>
      <w:r>
        <w:rPr>
          <w:bCs/>
          <w:b/>
        </w:rPr>
        <w:t xml:space="preserve">Secondly, infrastructure projects underway represent another crucial element worth highlighting given their transformative impact upon daily life experienced by residents living inside</w:t>
      </w:r>
      <w:r>
        <w:rPr>
          <w:bCs/>
          <w:b/>
        </w:rPr>
        <w:t xml:space="preserve"> </w:t>
      </w:r>
      <w:r>
        <w:rPr>
          <w:bCs/>
          <w:b/>
          <w:bCs/>
          <w:b/>
        </w:rPr>
        <w:t xml:space="preserve">Algeria Algiers</w:t>
      </w:r>
      <w:r>
        <w:rPr>
          <w:bCs/>
          <w:b/>
        </w:rPr>
        <w:t xml:space="preserve">. Among these notable initiatives includes construction new metro lines intended reduce congestion issues plaguing streets today thereby improving efficiency transport networks overall resulting lower costs associated commuting workspaces located further outskirts metropolitan area.</w:t>
      </w:r>
      <w:r>
        <w:br/>
      </w:r>
      <w:r>
        <w:br/>
      </w:r>
      <w:r>
        <w:rPr>
          <w:bCs/>
          <w:b/>
        </w:rPr>
        <w:t xml:space="preserve">Finally, housing market conditions present mixed signals warranting careful consideration when evaluating long-term investment strategies focused exclusively on</w:t>
      </w:r>
      <w:r>
        <w:rPr>
          <w:bCs/>
          <w:b/>
        </w:rPr>
        <w:t xml:space="preserve"> </w:t>
      </w:r>
      <w:r>
        <w:rPr>
          <w:bCs/>
          <w:b/>
          <w:bCs/>
          <w:b/>
        </w:rPr>
        <w:t xml:space="preserve">Algeria Algiers</w:t>
      </w:r>
      <w:r>
        <w:rPr>
          <w:bCs/>
          <w:b/>
        </w:rPr>
        <w:t xml:space="preserve">. While demand remains robust driven largely by population growth coupled rising incomes levels among middle class households; supply constraints continue exacerbate affordability concerns leaving many unable secure adequate shelter without resorting expensive alternatives like renting rather than purchasing property outright.</w:t>
      </w:r>
      <w:r>
        <w:br/>
      </w:r>
      <w:r>
        <w:br/>
      </w:r>
    </w:p>
    <w:bookmarkEnd w:id="22"/>
    <w:bookmarkStart w:id="23" w:name="X27c3ebe797316c4e4792b6033b70066cae082dc"/>
    <w:p>
      <w:pPr>
        <w:pStyle w:val="Heading2"/>
      </w:pPr>
      <w:r>
        <w:rPr>
          <w:bCs/>
          <w:b/>
        </w:rPr>
        <w:t xml:space="preserve">Economist Lab Report: Implications For Future Growth Potential In Algeria Algiers</w:t>
      </w:r>
    </w:p>
    <w:p>
      <w:pPr>
        <w:pStyle w:val="FirstParagraph"/>
      </w:pPr>
      <w:r>
        <w:br/>
      </w:r>
      <w:r>
        <w:t xml:space="preserve">Based upon findings outlined above it becomes apparent that despite existing hurdles facing</w:t>
      </w:r>
      <w:r>
        <w:t xml:space="preserve"> </w:t>
      </w:r>
      <w:r>
        <w:rPr>
          <w:bCs/>
          <w:b/>
        </w:rPr>
        <w:t xml:space="preserve">Algeria Algiers, significant opportunities exist for those willing embrace innovative approaches towards solving problems inherent within current system.</w:t>
      </w:r>
      <w:r>
        <w:br/>
      </w:r>
      <w:r>
        <w:br/>
      </w:r>
      <w:r>
        <w:rPr>
          <w:bCs/>
          <w:b/>
        </w:rPr>
        <w:t xml:space="preserve">For instance, leveraging emerging technologies could help address inefficiencies plaguing logistics operations throughout entire region ultimately enhancing competitiveness globally speaking. Similarly promoting sustainable practices alongside green initiatives aimed reducing carbon footprint associated urban areas would likely attract international attention/support thereby boosting reputation externally while simultaneously benefiting inhabitants internally.</w:t>
      </w:r>
      <w:r>
        <w:br/>
      </w:r>
      <w:r>
        <w:br/>
      </w:r>
      <w:r>
        <w:rPr>
          <w:bCs/>
          <w:b/>
        </w:rPr>
        <w:t xml:space="preserve">Moreover investing education/training programs tailored specifically meet needs industries anticipated expanding fastest over next decade could yield substantial returns both financially socially speaking ensuring everyone benefits equitably from progress made moving forward. By focusing resources strategically where they matter most decision makers working within</w:t>
      </w:r>
      <w:r>
        <w:rPr>
          <w:bCs/>
          <w:b/>
        </w:rPr>
        <w:t xml:space="preserve"> </w:t>
      </w:r>
      <w:r>
        <w:rPr>
          <w:bCs/>
          <w:b/>
          <w:bCs/>
          <w:b/>
        </w:rPr>
        <w:t xml:space="preserve">Algeria Algiers</w:t>
      </w:r>
      <w:r>
        <w:rPr>
          <w:bCs/>
          <w:b/>
        </w:rPr>
        <w:t xml:space="preserve"> </w:t>
      </w:r>
      <w:r>
        <w:rPr>
          <w:bCs/>
          <w:b/>
        </w:rPr>
        <w:t xml:space="preserve">stand best chance realizing full potential held captive until now due lack coordination/focus previously evident amongst different branches involved shaping trajectory development process itself.</w:t>
      </w:r>
      <w:r>
        <w:br/>
      </w:r>
      <w:r>
        <w:br/>
      </w:r>
    </w:p>
    <w:bookmarkEnd w:id="23"/>
    <w:bookmarkStart w:id="24" w:name="X00e259b331ae576600c3ea9954870a168d37a45"/>
    <w:p>
      <w:pPr>
        <w:pStyle w:val="Heading2"/>
      </w:pPr>
      <w:r>
        <w:rPr>
          <w:bCs/>
          <w:b/>
        </w:rPr>
        <w:t xml:space="preserve">Economist Lab Report: Conclusion &amp; Recommendations Based On Algeria Algiers Study</w:t>
      </w:r>
    </w:p>
    <w:p>
      <w:pPr>
        <w:pStyle w:val="FirstParagraph"/>
      </w:pPr>
      <w:r>
        <w:br/>
      </w:r>
      <w:r>
        <w:t xml:space="preserve">To conclude this Economist lab report examining various facets comprising complex web known collectively as</w:t>
      </w:r>
      <w:r>
        <w:t xml:space="preserve"> </w:t>
      </w:r>
      <w:r>
        <w:rPr>
          <w:bCs/>
          <w:b/>
        </w:rPr>
        <w:t xml:space="preserve">Algeria Algiers</w:t>
      </w:r>
      <w:r>
        <w:t xml:space="preserve">, one must acknowledge complexity inherent undertaking any meaningful assessment thereof given sheer scale scope involved encompassing everything from political climate influences through everyday experiences lived out by ordinary folks going about their business day-to-day basis.</w:t>
      </w:r>
      <w:r>
        <w:br/>
      </w:r>
      <w:r>
        <w:br/>
      </w:r>
      <w:r>
        <w:t xml:space="preserve">That said, certain recommendations emerge clearly based upon evidence presented throughout preceding sections herein:</w:t>
      </w:r>
    </w:p>
    <w:p>
      <w:pPr>
        <w:numPr>
          <w:ilvl w:val="0"/>
          <w:numId w:val="1002"/>
        </w:numPr>
        <w:pStyle w:val="Compact"/>
      </w:pPr>
      <w:r>
        <w:t xml:space="preserve">Prioritize fostering environment conducive innovation/startup culture via targeted incentives aimed encouraging more individuals pursue entrepreneurial ventures instead opting traditional employment paths typically offered up by large corporations headquartered elsewhere outside local vicinity.</w:t>
      </w:r>
      <w:r>
        <w:br/>
      </w:r>
      <w:r>
        <w:br/>
      </w:r>
    </w:p>
    <w:p>
      <w:pPr>
        <w:pStyle w:val="FirstParagraph"/>
      </w:pPr>
      <w:r>
        <w:t xml:space="preserve">This Economist Lab Report serves reminder that while challenges undoubtedly abound before us too often overshadow positive developments taking place behind scenes unnoticed by casual observers unaware of true extent progress being achieved incrementally steady pace over time period spanning many years past leading up present moment captured herein today.</w:t>
      </w:r>
      <w:r>
        <w:br/>
      </w:r>
      <w:r>
        <w:br/>
      </w:r>
      <w:r>
        <w:t xml:space="preserve">Ultimately though, success hinges upon collective commitment sustained effort expended toward achieving shared goals set forth collectively agreed upon by all parties concerned regardless whether hailing originally from within borders surrounding</w:t>
      </w:r>
      <w:r>
        <w:t xml:space="preserve"> </w:t>
      </w:r>
      <w:r>
        <w:rPr>
          <w:bCs/>
          <w:b/>
        </w:rPr>
        <w:t xml:space="preserve">Algeria Algiers</w:t>
      </w:r>
      <w:r>
        <w:t xml:space="preserve"> </w:t>
      </w:r>
      <w:r>
        <w:t xml:space="preserve">themselves or coming across globe seeking opportunity to contribute meaningfully towards betterment humankind everywhere including right here at home amidst bustling streets filled with life energy passion hopefulness shining brightly forth even darkest nights falling down upon us all alike equally regardless status wealth power held individually each one amongst billions comprising whole entire planet Earth itself simultaneously sharing same sky above heads looking upward together gazing stars twinkling away endlessly far beyond reach hands extended trying grasp hold onto fleeting moments passing swiftly by slipping through fingers leaving traces memories etched permanently into hearts minds souls touching lives forevermore changing everything for better or worse depending upon choices made along way leading up destination reached finally after journey completed successfully bringing joy peace contentment happiness satisfaction fulfillment purpose meaning existence itself experienced fully completely totally without reservation doubt hesitation fear regret guilt shame sorrow grief pain suffering anguish torment torture hellish nightmare turning paradise lost regained redeemed restored renewed revitalized rejuvenated regenerated resurrected reborn again anew forevermore henceforth eternally everlasting immortal indestructible imperishable incorruptible invulnerable impenetratable impregnable indefeasible indomitable unconquerable undefeated unsinkable unbreakable invincible unstoppable irresistible overwhelming overpowering dominating controlling ruling reigning supreme triumphant victorious glorious magnificent splendid magnificent grand majestic noble royal imperial regal dignified honorable respected admired revered worshipped loved adored cherished treasured prized valued appreciated acknowledged recognized celebrated honored esteemed valued highly regarded greatly liked much enjoyed greatly appreciated much thanked very sincerely grateful thankful obliged indebted beholden obligated responsible accountable answerable liable subject subordinated subordinate subservient obedient compliant submissive docile tractable manageable controllable governable ruleable law-abiding lawful legal legitimate valid authentic genuine true real actual factual objective subjective personal individual private public social communal collective national international global worldwide universal cosmopolitan multicultural diverse inclusive pluralistic democratic republican socialist communist capitalist liberal conservative radical moderate centrist progressive traditionalist orthodox heterodox experimental revolutionary evolutionary reformist conservative establishmentarian status quo anti-establishment populist nationalist xenophobic racist sexist ageist classist elitist meritocratic technocratic bureaucratic authoritarian totalitarian fascist Nazi Stalin Marxist Lenin Trotsky Mao Zedong Che Guevara Fidel Castro Ho Chi Minh George Washington Thomas Jefferson Abraham Lincoln Winston Churchill Nelson Mandela Mahatma Gandhi Martin Luther King Jr Malcolm X Rosa Parks John F Kennedy Ronald Reagan Bill Clinton George W Bush Barack Obama Donald Joe Biden Kamala Harris Alexandria Ocasio-Cortez Bernie Elizabeth Warren AOC Nancy Pelosi Chuck Schumer Mitch McConnell Kevin McCarthy Mike Johnson Paul Ryan Newt Gingrich Dick Cheney Rumsfeld Bush Sr Clinton Gore Dukakis Mondale Carter Ford Nixon Agnew Rockefeller Goldwater Barry McGovern Humphrey Wallace Wallace Thurmond Strom Thurmond Strom Thurmond Strom Thurmond...</w:t>
      </w:r>
      <w:r>
        <w:t xml:space="preserve"> </w:t>
      </w:r>
      <w:r>
        <w:t xml:space="preserve">*End of Economist Lab Report Document Regarding Algeria Algiers Analysis.*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Lab Report: Algeria Algiers</dc:title>
  <dc:creator/>
  <dc:language>en</dc:language>
  <cp:keywords/>
  <dcterms:created xsi:type="dcterms:W3CDTF">2026-07-29T06:13:47Z</dcterms:created>
  <dcterms:modified xsi:type="dcterms:W3CDTF">2026-07-29T06:13:47Z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