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laboratory-report"/>
    <w:p>
      <w:pPr>
        <w:pStyle w:val="Heading1"/>
      </w:pPr>
      <w:r>
        <w:rPr>
          <w:bCs/>
          <w:b/>
        </w:rP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Economic Research Division, West Africa Branch</w:t>
      </w:r>
    </w:p>
    <w:p>
      <w:pPr>
        <w:pStyle w:val="BodyText"/>
      </w:pPr>
      <w:r>
        <w:rPr>
          <w:bCs/>
          <w:b/>
        </w:rPr>
        <w:t xml:space="preserve">Focal Point:</w:t>
      </w:r>
      <w:r>
        <w:t xml:space="preserve"> </w:t>
      </w:r>
      <w:r>
        <w:t xml:space="preserve">Ivory Coast Abidjan</w:t>
      </w:r>
    </w:p>
    <w:bookmarkEnd w:id="20"/>
    <w:bookmarkStart w:id="21" w:name="Xc9a16d4b9fae9e9cb19fae7e0355b904aac11df"/>
    <w:p>
      <w:pPr>
        <w:pStyle w:val="Heading2"/>
      </w:pPr>
      <w:r>
        <w:t xml:space="preserve">Lab Report</w:t>
      </w:r>
      <w:r>
        <w:t xml:space="preserve">: Comprehensive Analysis of the Economic Landscape in Ivory Coast Abidjan as Presented by The Economist</w:t>
      </w:r>
    </w:p>
    <w:p>
      <w:pPr>
        <w:pStyle w:val="FirstParagraph"/>
      </w:pPr>
      <w:r>
        <w:rPr>
          <w:bCs/>
          <w:b/>
        </w:rPr>
        <w:t xml:space="preserve">Purpose of this Lab Report:</w:t>
      </w:r>
    </w:p>
    <w:p>
      <w:pPr>
        <w:pStyle w:val="BodyText"/>
      </w:pPr>
      <w:r>
        <w:t xml:space="preserve">The primary objective of this document is to synthesize, analyze, and report on the economic indicators, policy recommendations, and structural challenges facing the region known as Ivory Coast Abidjan. This analysis relies heavily on data sets and editorial perspectives provided by</w:t>
      </w:r>
      <w:r>
        <w:t xml:space="preserve"> </w:t>
      </w:r>
      <w:r>
        <w:rPr>
          <w:iCs/>
          <w:i/>
        </w:rPr>
        <w:t xml:space="preserve">The Economist</w:t>
      </w:r>
      <w:r>
        <w:t xml:space="preserve">, a leading global weekly newspaper that focuses on international politics, economics, business finance science and technology. By treating this synthesis as a "Lab Report," we aim to isolate specific variables affecting the economy of Ivory Coast Abidjan—such as cocoa prices, infrastructure development in Abidjan’s commercial zone (Plateau), and monetary policy adherence to the West African CFA franc—to understand their impact on regional stability.</w:t>
      </w:r>
    </w:p>
    <w:bookmarkEnd w:id="21"/>
    <w:bookmarkStart w:id="22" w:name="introduction"/>
    <w:p>
      <w:pPr>
        <w:pStyle w:val="Heading2"/>
      </w:pPr>
      <w:r>
        <w:t xml:space="preserve">1. Introduction</w:t>
      </w:r>
    </w:p>
    <w:p>
      <w:pPr>
        <w:pStyle w:val="FirstParagraph"/>
      </w:pPr>
      <w:r>
        <w:t xml:space="preserve">Ivory Coast (Côte d'Ivoire) stands as one of the most dynamic economies in West Africa, with its capital city, Abidjan, serving as the bustling economic engine of the nation. This Lab Report examines how publications from</w:t>
      </w:r>
      <w:r>
        <w:t xml:space="preserve"> </w:t>
      </w:r>
      <w:r>
        <w:rPr>
          <w:iCs/>
          <w:i/>
        </w:rPr>
        <w:t xml:space="preserve">The Economist</w:t>
      </w:r>
      <w:r>
        <w:t xml:space="preserve"> </w:t>
      </w:r>
      <w:r>
        <w:t xml:space="preserve">characterize the trajectory of Ivory Coast Abidjan over recent fiscal years. The publication is renowned for its data-driven approach and liberal market perspectives. Consequently, this report investigates whether</w:t>
      </w:r>
      <w:r>
        <w:t xml:space="preserve"> </w:t>
      </w:r>
      <w:r>
        <w:rPr>
          <w:iCs/>
          <w:i/>
        </w:rPr>
        <w:t xml:space="preserve">The Economist’s</w:t>
      </w:r>
      <w:r>
        <w:t xml:space="preserve"> </w:t>
      </w:r>
      <w:r>
        <w:t xml:space="preserve">assessments align with on-the-ground realities in Ivory Coast Abidjan regarding foreign direct investment (FDI), urbanization rates, and agricultural exports.</w:t>
      </w:r>
    </w:p>
    <w:bookmarkEnd w:id="22"/>
    <w:bookmarkStart w:id="23" w:name="methodology-of-analysis"/>
    <w:p>
      <w:pPr>
        <w:pStyle w:val="Heading2"/>
      </w:pPr>
      <w:r>
        <w:t xml:space="preserve">2. Methodology of Analysis</w:t>
      </w:r>
    </w:p>
    <w:p>
      <w:pPr>
        <w:pStyle w:val="FirstParagraph"/>
      </w:pPr>
      <w:r>
        <w:t xml:space="preserve">To construct this Lab Report, we utilized a qualitative meta-analysis of articles published by</w:t>
      </w:r>
      <w:r>
        <w:t xml:space="preserve"> </w:t>
      </w:r>
      <w:r>
        <w:rPr>
          <w:iCs/>
          <w:i/>
        </w:rPr>
        <w:t xml:space="preserve">The Economist</w:t>
      </w:r>
      <w:r>
        <w:t xml:space="preserve"> </w:t>
      </w:r>
      <w:r>
        <w:t xml:space="preserve">between 2018 and 2023 that specifically mention "Ivory Coast" or "Abidjan." The data was categorized into three primary variables:</w:t>
      </w:r>
    </w:p>
    <w:p>
      <w:pPr>
        <w:numPr>
          <w:ilvl w:val="0"/>
          <w:numId w:val="1001"/>
        </w:numPr>
        <w:pStyle w:val="Compact"/>
      </w:pPr>
      <w:r>
        <w:rPr>
          <w:bCs/>
          <w:b/>
        </w:rPr>
        <w:t xml:space="preserve">Growth Metrics:</w:t>
      </w:r>
      <w:r>
        <w:t xml:space="preserve"> </w:t>
      </w:r>
      <w:r>
        <w:t xml:space="preserve">GDP growth rates and inflation indices reported by</w:t>
      </w:r>
      <w:r>
        <w:t xml:space="preserve"> </w:t>
      </w:r>
      <w:r>
        <w:rPr>
          <w:iCs/>
          <w:i/>
        </w:rPr>
        <w:t xml:space="preserve">The Economist</w:t>
      </w:r>
      <w:r>
        <w:t xml:space="preserve">.</w:t>
      </w:r>
    </w:p>
    <w:p>
      <w:pPr>
        <w:numPr>
          <w:ilvl w:val="0"/>
          <w:numId w:val="1001"/>
        </w:numPr>
        <w:pStyle w:val="Compact"/>
      </w:pPr>
      <w:r>
        <w:rPr>
          <w:bCs/>
          <w:b/>
        </w:rPr>
        <w:t xml:space="preserve">Sectoral Performance:</w:t>
      </w:r>
      <w:r>
        <w:t xml:space="preserve"> </w:t>
      </w:r>
      <w:r>
        <w:t xml:space="preserve">Analysis of the cocoa, coffee, and petroleum sectors in Ivory Coast Abidjan.</w:t>
      </w:r>
    </w:p>
    <w:p>
      <w:pPr>
        <w:numPr>
          <w:ilvl w:val="0"/>
          <w:numId w:val="1001"/>
        </w:numPr>
        <w:pStyle w:val="Compact"/>
      </w:pPr>
      <w:r>
        <w:rPr>
          <w:bCs/>
          <w:b/>
        </w:rPr>
        <w:t xml:space="preserve">Risk Assessment:</w:t>
      </w:r>
    </w:p>
    <w:p>
      <w:pPr>
        <w:numPr>
          <w:ilvl w:val="0"/>
          <w:numId w:val="1000"/>
        </w:numPr>
        <w:pStyle w:val="Compact"/>
      </w:pPr>
      <w:r>
        <w:t xml:space="preserve">Evaluation of political stability and infrastructure deficits highlighted in the publication.</w:t>
      </w:r>
    </w:p>
    <w:bookmarkEnd w:id="23"/>
    <w:bookmarkStart w:id="24" w:name="observations-the-role-of-the-economist"/>
    <w:p>
      <w:pPr>
        <w:pStyle w:val="Heading2"/>
      </w:pPr>
      <w:r>
        <w:t xml:space="preserve">3. Observations: The Role of The Economist</w:t>
      </w:r>
    </w:p>
    <w:p>
      <w:pPr>
        <w:pStyle w:val="FirstParagraph"/>
      </w:pPr>
      <w:r>
        <w:rPr>
          <w:iCs/>
          <w:i/>
        </w:rPr>
        <w:t xml:space="preserve">The Economist</w:t>
      </w:r>
      <w:r>
        <w:t xml:space="preserve"> </w:t>
      </w:r>
      <w:r>
        <w:t xml:space="preserve">has consistently portrayed Ivory Coast Abidjan as a "growth champion" within the West African Economic and Monetary Union (WAEMU). In its reports, the magazine frequently contrasts the rapid modernization seen in Abidjan—particularly in areas like Riviera 3 and Cocody—with lingering rural poverty. For this Lab Report, we note that</w:t>
      </w:r>
      <w:r>
        <w:t xml:space="preserve"> </w:t>
      </w:r>
      <w:r>
        <w:rPr>
          <w:iCs/>
          <w:i/>
        </w:rPr>
        <w:t xml:space="preserve">The Economist</w:t>
      </w:r>
      <w:r>
        <w:t xml:space="preserve"> </w:t>
      </w:r>
      <w:r>
        <w:t xml:space="preserve">often uses Abidjan as a proxy for the entire Ivorian economy, which provides both clarity and potential blind spots in analysis.</w:t>
      </w:r>
    </w:p>
    <w:p>
      <w:pPr>
        <w:pStyle w:val="BodyText"/>
      </w:pPr>
      <w:r>
        <w:t xml:space="preserve">A key finding from reading</w:t>
      </w:r>
      <w:r>
        <w:t xml:space="preserve"> </w:t>
      </w:r>
      <w:r>
        <w:rPr>
          <w:iCs/>
          <w:i/>
        </w:rPr>
        <w:t xml:space="preserve">The Economist’s</w:t>
      </w:r>
      <w:r>
        <w:t xml:space="preserve"> </w:t>
      </w:r>
      <w:r>
        <w:t xml:space="preserve">coverage is the emphasis on infrastructure. The publication has extensively detailed the construction of new highways and ports managed by international consortiums operating out of Abidjan. This aligns with</w:t>
      </w:r>
      <w:r>
        <w:t xml:space="preserve"> </w:t>
      </w:r>
      <w:r>
        <w:rPr>
          <w:iCs/>
          <w:i/>
        </w:rPr>
        <w:t xml:space="preserve">The Economist’s</w:t>
      </w:r>
      <w:r>
        <w:t xml:space="preserve"> </w:t>
      </w:r>
      <w:r>
        <w:t xml:space="preserve">broader thematic focus on global supply chain efficiency.</w:t>
      </w:r>
    </w:p>
    <w:bookmarkEnd w:id="24"/>
    <w:bookmarkStart w:id="25" w:name="Xb5393c4dfba34a2476561fefa992104dbbee078"/>
    <w:p>
      <w:pPr>
        <w:pStyle w:val="Heading2"/>
      </w:pPr>
      <w:r>
        <w:t xml:space="preserve">4. Data Presentation: Economic Indicators in Ivory Coast Abidjan</w:t>
      </w:r>
    </w:p>
    <w:p>
      <w:pPr>
        <w:pStyle w:val="FirstParagraph"/>
      </w:pPr>
      <w:r>
        <w:rPr>
          <w:bCs/>
          <w:b/>
        </w:rPr>
        <w:t xml:space="preserve">A. Cocoa Prices and Market Volatility</w:t>
      </w:r>
    </w:p>
    <w:p>
      <w:pPr>
        <w:pStyle w:val="BodyText"/>
      </w:pPr>
      <w:r>
        <w:t xml:space="preserve">Cocoa remains the backbone of Ivory Coast’s export economy. This Lab Report highlights that</w:t>
      </w:r>
      <w:r>
        <w:t xml:space="preserve"> </w:t>
      </w:r>
      <w:r>
        <w:rPr>
          <w:iCs/>
          <w:i/>
        </w:rPr>
        <w:t xml:space="preserve">The Economist</w:t>
      </w:r>
      <w:r>
        <w:t xml:space="preserve"> </w:t>
      </w:r>
      <w:r>
        <w:t xml:space="preserve">has frequently criticized the global pricing mechanisms that disadvantage producers in Ivory Coast Abidjan. Articles have discussed how local farmers receive a fraction of the final chocolate product price sold in Europe and North America. The magazine advocates for greater transparency and direct trade links, suggesting that Ivory Coast Abidjan must move up the value chain.</w:t>
      </w:r>
    </w:p>
    <w:p>
      <w:pPr>
        <w:pStyle w:val="BodyText"/>
      </w:pPr>
      <w:r>
        <w:rPr>
          <w:bCs/>
          <w:b/>
        </w:rPr>
        <w:t xml:space="preserve">B. Urbanization and Real Estate in Abidjan</w:t>
      </w:r>
    </w:p>
    <w:p>
      <w:pPr>
        <w:pStyle w:val="BodyText"/>
      </w:pPr>
      <w:r>
        <w:t xml:space="preserve">The growth of Abidjan has been explosive.</w:t>
      </w:r>
      <w:r>
        <w:t xml:space="preserve"> </w:t>
      </w:r>
      <w:r>
        <w:rPr>
          <w:iCs/>
          <w:i/>
        </w:rPr>
        <w:t xml:space="preserve">The Economist’s</w:t>
      </w:r>
      <w:r>
        <w:t xml:space="preserve"> </w:t>
      </w:r>
      <w:r>
        <w:t xml:space="preserve">reports on real estate trends in Ivory Coast indicate a boom driven by both local elites and international investors seeking entry into the ECOWAS market. However, the Lab Report notes that housing density issues in informal settlements around Abidjan remain a critical challenge not always fully captured by high-level economic summaries.</w:t>
      </w:r>
    </w:p>
    <w:p>
      <w:pPr>
        <w:pStyle w:val="BodyText"/>
      </w:pPr>
      <w:r>
        <w:rPr>
          <w:bCs/>
          <w:b/>
        </w:rPr>
        <w:t xml:space="preserve">C. Political Stability and Democratic Transitions</w:t>
      </w:r>
    </w:p>
    <w:p>
      <w:pPr>
        <w:pStyle w:val="BodyText"/>
      </w:pPr>
      <w:r>
        <w:t xml:space="preserve">Past editions of</w:t>
      </w:r>
      <w:r>
        <w:t xml:space="preserve"> </w:t>
      </w:r>
      <w:r>
        <w:rPr>
          <w:iCs/>
          <w:i/>
        </w:rPr>
        <w:t xml:space="preserve">The Economist</w:t>
      </w:r>
      <w:r>
        <w:t xml:space="preserve"> </w:t>
      </w:r>
      <w:r>
        <w:t xml:space="preserve">have been critical of the authoritarian tendencies observed in Ivorian politics. This Lab Report observes a shift in tone toward cautious optimism following recent electoral transitions, reflecting a broader narrative that stability is improving in Ivory Coast Abidjan, thereby encouraging further FDI.</w:t>
      </w:r>
    </w:p>
    <w:bookmarkEnd w:id="25"/>
    <w:bookmarkStart w:id="26" w:name="analysis-and-discussion"/>
    <w:p>
      <w:pPr>
        <w:pStyle w:val="Heading2"/>
      </w:pPr>
      <w:r>
        <w:t xml:space="preserve">5. Analysis and Discussion</w:t>
      </w:r>
    </w:p>
    <w:p>
      <w:pPr>
        <w:pStyle w:val="FirstParagraph"/>
      </w:pPr>
      <w:r>
        <w:t xml:space="preserve">The convergence of data from this Lab Report suggests that while Ivory Coast Abidjan presents a robust case for economic growth, structural inequalities persist.</w:t>
      </w:r>
      <w:r>
        <w:t xml:space="preserve"> </w:t>
      </w:r>
      <w:r>
        <w:rPr>
          <w:iCs/>
          <w:i/>
        </w:rPr>
        <w:t xml:space="preserve">The Economist’s</w:t>
      </w:r>
      <w:r>
        <w:t xml:space="preserve"> </w:t>
      </w:r>
      <w:r>
        <w:t xml:space="preserve">liberal perspective favors deregulation and openness to trade, arguments that largely support the current government policies in Abidjan.</w:t>
      </w:r>
    </w:p>
    <w:p>
      <w:pPr>
        <w:pStyle w:val="BodyText"/>
      </w:pPr>
      <w:r>
        <w:rPr>
          <w:bCs/>
          <w:b/>
        </w:rPr>
        <w:t xml:space="preserve">Key Insight 1:</w:t>
      </w:r>
    </w:p>
    <w:p>
      <w:pPr>
        <w:pStyle w:val="BodyText"/>
      </w:pPr>
      <w:r>
        <w:rPr>
          <w:iCs/>
          <w:i/>
        </w:rPr>
        <w:t xml:space="preserve">The Economist</w:t>
      </w:r>
      <w:r>
        <w:t xml:space="preserve">'s reliance on macroeconomic data sometimes overlooks microeconomic realities. For instance, while GDP figures for Ivory Coast may show high growth, the distribution of wealth in Abidjan remains uneven. This Lab Report recommends that future studies cross-reference</w:t>
      </w:r>
      <w:r>
        <w:t xml:space="preserve"> </w:t>
      </w:r>
      <w:r>
        <w:rPr>
          <w:iCs/>
          <w:i/>
        </w:rPr>
        <w:t xml:space="preserve">The Economist’s</w:t>
      </w:r>
      <w:r>
        <w:t xml:space="preserve"> </w:t>
      </w:r>
      <w:r>
        <w:t xml:space="preserve">top-down data with grassroots surveys.</w:t>
      </w:r>
    </w:p>
    <w:p>
      <w:pPr>
        <w:pStyle w:val="BodyText"/>
      </w:pPr>
      <w:r>
        <w:rPr>
          <w:bCs/>
          <w:b/>
        </w:rPr>
        <w:t xml:space="preserve">Key Insight 2:</w:t>
      </w:r>
    </w:p>
    <w:p>
      <w:pPr>
        <w:pStyle w:val="BodyText"/>
      </w:pPr>
      <w:r>
        <w:t xml:space="preserve">The environmental cost of rapid industrialization in Abidjan is a topic gaining traction in recent issues of the publication. Plastic waste management and air quality in Ivory Coast’s largest city are emerging as critical variables that could impact long-term economic sustainability. The Economist has begun to address these "green economy" factors, integrating them into standard development models.</w:t>
      </w:r>
    </w:p>
    <w:bookmarkEnd w:id="26"/>
    <w:bookmarkStart w:id="27" w:name="conclusion"/>
    <w:p>
      <w:pPr>
        <w:pStyle w:val="Heading2"/>
      </w:pPr>
      <w:r>
        <w:t xml:space="preserve">6. Conclusion</w:t>
      </w:r>
    </w:p>
    <w:p>
      <w:pPr>
        <w:pStyle w:val="FirstParagraph"/>
      </w:pPr>
      <w:r>
        <w:t xml:space="preserve">In conclusion, this Lab Report confirms that Ivory Coast Abidjan is a focal point for economic interest in West Africa, and The Economist serves as a significant lens through which international observers view these developments. The magazine’s analysis highlights the disparity between rapid modernization in the capital and traditional economic structures elsewhere in the country.</w:t>
      </w:r>
    </w:p>
    <w:p>
      <w:pPr>
        <w:pStyle w:val="BodyText"/>
      </w:pPr>
      <w:r>
        <w:t xml:space="preserve">For policymakers operating within Ivory Coast Abidjan, understanding how institutions like The Economist frame their national narrative is crucial for attracting investment. Furthermore, this Lab Report suggests that future economic planning must address the gaps identified by The Economist: specifically, fair cocoa pricing and sustainable urban infrastructure.</w:t>
      </w:r>
    </w:p>
    <w:bookmarkEnd w:id="27"/>
    <w:bookmarkStart w:id="28" w:name="recommendations"/>
    <w:p>
      <w:pPr>
        <w:pStyle w:val="Heading2"/>
      </w:pPr>
      <w:r>
        <w:t xml:space="preserve">7. Recommendations</w:t>
      </w:r>
    </w:p>
    <w:p>
      <w:pPr>
        <w:numPr>
          <w:ilvl w:val="0"/>
          <w:numId w:val="1002"/>
        </w:numPr>
        <w:pStyle w:val="Compact"/>
      </w:pPr>
      <w:r>
        <w:rPr>
          <w:bCs/>
          <w:b/>
        </w:rPr>
        <w:t xml:space="preserve">Diversify Data Sources:</w:t>
      </w:r>
    </w:p>
    <w:p>
      <w:pPr>
        <w:numPr>
          <w:ilvl w:val="0"/>
          <w:numId w:val="1000"/>
        </w:numPr>
        <w:pStyle w:val="Compact"/>
      </w:pPr>
      <w:r>
        <w:t xml:space="preserve">Researchers studying Ivory Coast Abidjan should complement The Economist’s views with local Ivorian press and academic journals.</w:t>
      </w:r>
    </w:p>
    <w:p>
      <w:pPr>
        <w:numPr>
          <w:ilvl w:val="0"/>
          <w:numId w:val="1002"/>
        </w:numPr>
        <w:pStyle w:val="Compact"/>
      </w:pPr>
      <w:r>
        <w:rPr>
          <w:bCs/>
          <w:b/>
        </w:rPr>
        <w:t xml:space="preserve">Focus on Inclusive Growth:</w:t>
      </w:r>
    </w:p>
    <w:p>
      <w:pPr>
        <w:numPr>
          <w:ilvl w:val="0"/>
          <w:numId w:val="1000"/>
        </w:numPr>
        <w:pStyle w:val="Compact"/>
      </w:pPr>
      <w:r>
        <w:t xml:space="preserve">Economic strategies in Ivory Coast must ensure that the benefits seen in Abidjan trickle down to rural areas, a gap often highlighted by global economic monitors.</w:t>
      </w:r>
    </w:p>
    <w:p>
      <w:pPr>
        <w:numPr>
          <w:ilvl w:val="0"/>
          <w:numId w:val="1002"/>
        </w:numPr>
        <w:pStyle w:val="Compact"/>
      </w:pPr>
      <w:r>
        <w:rPr>
          <w:bCs/>
          <w:b/>
        </w:rPr>
        <w:t xml:space="preserve">Sustainable Urban Planning:</w:t>
      </w:r>
    </w:p>
    <w:p>
      <w:pPr>
        <w:numPr>
          <w:ilvl w:val="0"/>
          <w:numId w:val="1000"/>
        </w:numPr>
        <w:pStyle w:val="Compact"/>
      </w:pPr>
      <w:r>
        <w:t xml:space="preserve">The rapid expansion of Abidjan requires robust environmental regulations to prevent long-term ecological damage, a concern increasingly noted by international economic commentators.</w:t>
      </w:r>
    </w:p>
    <w:p>
      <w:r>
        <w:pict>
          <v:rect style="width:0;height:1.5pt" o:hralign="center" o:hrstd="t" o:hr="t"/>
        </w:pict>
      </w:r>
    </w:p>
    <w:p>
      <w:pPr>
        <w:pStyle w:val="FirstParagraph"/>
      </w:pPr>
      <w:r>
        <w:rPr>
          <w:bCs/>
          <w:b/>
        </w:rPr>
        <w:t xml:space="preserve">Note:</w:t>
      </w:r>
      <w:r>
        <w:t xml:space="preserve"> </w:t>
      </w:r>
      <w:r>
        <w:t xml:space="preserve">This document serves as an analytical summary for educational and professional use regarding the economic discourse surrounding Ivory Coast Abidjan through the lens of The Economist.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Ivory Coast Abidjan</dc:title>
  <dc:creator/>
  <dc:language>en</dc:language>
  <cp:keywords/>
  <dcterms:created xsi:type="dcterms:W3CDTF">2026-07-29T17:38:40Z</dcterms:created>
  <dcterms:modified xsi:type="dcterms:W3CDTF">2026-07-29T17:38:40Z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