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Text</w:t>
      </w:r>
      <w:r>
        <w:t xml:space="preserve"> </w:t>
      </w:r>
      <w:r>
        <w:t xml:space="preserve">Editing</w:t>
      </w:r>
      <w:r>
        <w:t xml:space="preserve"> </w:t>
      </w:r>
      <w:r>
        <w:t xml:space="preserve">Environment</w:t>
      </w:r>
      <w:r>
        <w:t xml:space="preserve"> </w:t>
      </w:r>
      <w:r>
        <w:t xml:space="preserve">Optimization</w:t>
      </w:r>
      <w:r>
        <w:t xml:space="preserve"> </w:t>
      </w:r>
      <w:r>
        <w:t xml:space="preserve">for</w:t>
      </w:r>
      <w:r>
        <w:t xml:space="preserve"> </w:t>
      </w:r>
      <w:r>
        <w:t xml:space="preserve">Kenya</w:t>
      </w:r>
      <w:r>
        <w:t xml:space="preserve"> </w:t>
      </w:r>
      <w:r>
        <w:t xml:space="preserve">Nairobi</w:t>
      </w:r>
    </w:p>
    <w:bookmarkStart w:id="23" w:name="Xb2e167a41c673c14e65c9a2ad61ddffa585c62a"/>
    <w:p>
      <w:pPr>
        <w:pStyle w:val="Heading1"/>
      </w:pPr>
      <w:r>
        <w:t xml:space="preserve">Laboratory Report on Editorial Interface Efficiency in Kenya Nairobi</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Nairobi Technology Hub, Kenya</w:t>
      </w:r>
      <w:r>
        <w:br/>
      </w:r>
      <w:r>
        <w:rPr>
          <w:bCs/>
          <w:b/>
        </w:rPr>
        <w:t xml:space="preserve">Subject:</w:t>
      </w:r>
      <w:r>
        <w:t xml:space="preserve">Lab Report</w:t>
      </w:r>
      <w:r>
        <w:t xml:space="preserve">, Advanced Text</w:t>
      </w:r>
      <w:r>
        <w:t xml:space="preserve">Editor</w:t>
      </w:r>
      <w:r>
        <w:t xml:space="preserve"> </w:t>
      </w:r>
      <w:r>
        <w:t xml:space="preserve">Configuration for Regional Contexts in</w:t>
      </w:r>
      <w:r>
        <w:t xml:space="preserve">Kenya Nairobi</w:t>
      </w:r>
      <w:r>
        <w:br/>
      </w:r>
      <w:r>
        <w:rPr>
          <w:bCs/>
          <w:b/>
        </w:rPr>
        <w:t xml:space="preserve">Prepared By:</w:t>
      </w:r>
      <w:r>
        <w:t xml:space="preserve"> </w:t>
      </w:r>
      <w:r>
        <w:t xml:space="preserve">Senior Systems Analyst, Digital Infrastructure Division</w:t>
      </w:r>
      <w:r>
        <w:br/>
      </w:r>
      <w:r>
        <w:rPr>
          <w:bCs/>
          <w:b/>
        </w:rPr>
        <w:t xml:space="preserve">Status:</w:t>
      </w:r>
      <w:r>
        <w:t xml:space="preserve">Lab Report</w:t>
      </w:r>
      <w:r>
        <w:t xml:space="preserve"> </w:t>
      </w:r>
      <w:r>
        <w:t xml:space="preserve">Final Review /</w:t>
      </w:r>
      <w:r>
        <w:t xml:space="preserve">Editor</w:t>
      </w:r>
      <w:r>
        <w:t xml:space="preserve">/ Approved for</w:t>
      </w:r>
      <w:r>
        <w:t xml:space="preserve">Kenya Nairobi</w:t>
      </w:r>
      <w:r>
        <w:t xml:space="preserve"> </w:t>
      </w:r>
      <w:r>
        <w:t xml:space="preserve">Deployment</w:t>
      </w:r>
    </w:p>
    <w:bookmarkStart w:id="20" w:name="executive-summary-of-the-lab-report"/>
    <w:p>
      <w:pPr>
        <w:pStyle w:val="Heading2"/>
      </w:pPr>
      <w:r>
        <w:t xml:space="preserve">1.0 Executive Summary of the Lab Report</w:t>
      </w:r>
    </w:p>
    <w:p>
      <w:pPr>
        <w:pStyle w:val="FirstParagraph"/>
      </w:pPr>
      <w:r>
        <w:t xml:space="preserve">This document serves as a comprehensive</w:t>
      </w:r>
      <w:r>
        <w:t xml:space="preserve"> </w:t>
      </w:r>
      <w:r>
        <w:rPr>
          <w:bCs/>
          <w:b/>
        </w:rPr>
        <w:t xml:space="preserve">Lab Report</w:t>
      </w:r>
      <w:r>
        <w:t xml:space="preserve"> </w:t>
      </w:r>
      <w:r>
        <w:t xml:space="preserve">detailing the performance, usability, and localization requirements of advanced digital text editing software within the specific technological and cultural ecosystem of</w:t>
      </w:r>
      <w:r>
        <w:t xml:space="preserve"> </w:t>
      </w:r>
      <w:r>
        <w:rPr>
          <w:bCs/>
          <w:b/>
        </w:rPr>
        <w:t xml:space="preserve">Kenya Nairobi</w:t>
      </w:r>
      <w:r>
        <w:t xml:space="preserve">. The primary objective of this study was to evaluate how a modern, cloud-enabled</w:t>
      </w:r>
      <w:r>
        <w:t xml:space="preserve"> </w:t>
      </w:r>
      <w:r>
        <w:rPr>
          <w:bCs/>
          <w:b/>
        </w:rPr>
        <w:t xml:space="preserve">Editor</w:t>
      </w:r>
      <w:r>
        <w:t xml:space="preserve"> </w:t>
      </w:r>
      <w:r>
        <w:t xml:space="preserve">performs under varying network conditions typical in urban centers like Nairobi, while ensuring that linguistic nuances and regional formatting standards are preserved. As the capital city of Kenya, Nairobi serves as a critical hub for digital innovation in East Africa; therefore, the efficiency of an</w:t>
      </w:r>
      <w:r>
        <w:t xml:space="preserve"> </w:t>
      </w:r>
      <w:r>
        <w:rPr>
          <w:bCs/>
          <w:b/>
        </w:rPr>
        <w:t xml:space="preserve">Editor</w:t>
      </w:r>
      <w:r>
        <w:t xml:space="preserve"> </w:t>
      </w:r>
      <w:r>
        <w:t xml:space="preserve">deployed here directly impacts productivity across governmental, educational, and corporate sectors. This</w:t>
      </w:r>
      <w:r>
        <w:t xml:space="preserve"> </w:t>
      </w:r>
      <w:r>
        <w:rPr>
          <w:bCs/>
          <w:b/>
        </w:rPr>
        <w:t xml:space="preserve">Lab Report</w:t>
      </w:r>
      <w:r>
        <w:t xml:space="preserve"> </w:t>
      </w:r>
      <w:r>
        <w:t xml:space="preserve">outlines the methodology used to test these variables and provides actionable insights for optimizing the</w:t>
      </w:r>
      <w:r>
        <w:t xml:space="preserve"> </w:t>
      </w:r>
      <w:r>
        <w:rPr>
          <w:bCs/>
          <w:b/>
        </w:rPr>
        <w:t xml:space="preserve">Editor</w:t>
      </w:r>
      <w:r>
        <w:t xml:space="preserve"> </w:t>
      </w:r>
      <w:r>
        <w:t xml:space="preserve">interface for users in</w:t>
      </w:r>
      <w:r>
        <w:t xml:space="preserve"> </w:t>
      </w:r>
      <w:r>
        <w:rPr>
          <w:bCs/>
          <w:b/>
        </w:rPr>
        <w:t xml:space="preserve">Kenya Nairobi</w:t>
      </w:r>
      <w:r>
        <w:t xml:space="preserve">.</w:t>
      </w:r>
    </w:p>
    <w:bookmarkEnd w:id="20"/>
    <w:bookmarkStart w:id="21" w:name="Xf0da25a6bc3968e45f3398eeac126153f6dcd96"/>
    <w:p>
      <w:pPr>
        <w:pStyle w:val="Heading2"/>
      </w:pPr>
      <w:r>
        <w:t xml:space="preserve">2.0 Introduction and Background of the Lab Report Context in Kenya Nairobi</w:t>
      </w:r>
    </w:p>
    <w:p>
      <w:pPr>
        <w:pStyle w:val="FirstParagraph"/>
      </w:pPr>
      <w:r>
        <w:t xml:space="preserve">The digital landscape in Kenya has evolved rapidly over the past decade, with Nairobi emerging as a leading technology hub often referred to as the "Silicon Savannah." However, despite high mobile penetration and growing internet connectivity, challenges related to bandwidth stability and hardware accessibility remain prevalent. In this context, the selection of a text</w:t>
      </w:r>
      <w:r>
        <w:t xml:space="preserve"> </w:t>
      </w:r>
      <w:r>
        <w:rPr>
          <w:bCs/>
          <w:b/>
        </w:rPr>
        <w:t xml:space="preserve">Editor</w:t>
      </w:r>
      <w:r>
        <w:t xml:space="preserve"> </w:t>
      </w:r>
      <w:r>
        <w:t xml:space="preserve">is not merely a matter of preference but a strategic operational decision.</w:t>
      </w:r>
    </w:p>
    <w:p>
      <w:pPr>
        <w:pStyle w:val="BodyText"/>
      </w:pPr>
      <w:r>
        <w:t xml:space="preserve">This</w:t>
      </w:r>
      <w:r>
        <w:t xml:space="preserve"> </w:t>
      </w:r>
      <w:r>
        <w:rPr>
          <w:bCs/>
          <w:b/>
        </w:rPr>
        <w:t xml:space="preserve">Lab Report</w:t>
      </w:r>
      <w:r>
        <w:t xml:space="preserve"> </w:t>
      </w:r>
      <w:r>
        <w:t xml:space="preserve">aims to bridge the gap between global software development standards and local realities in</w:t>
      </w:r>
      <w:r>
        <w:t xml:space="preserve"> </w:t>
      </w:r>
      <w:r>
        <w:rPr>
          <w:bCs/>
          <w:b/>
        </w:rPr>
        <w:t xml:space="preserve">Kenya Nairobi</w:t>
      </w:r>
      <w:r>
        <w:t xml:space="preserve">. An effective</w:t>
      </w:r>
      <w:r>
        <w:t xml:space="preserve"> </w:t>
      </w:r>
      <w:r>
        <w:rPr>
          <w:bCs/>
          <w:b/>
        </w:rPr>
        <w:t xml:space="preserve">Editor</w:t>
      </w:r>
      <w:r>
        <w:t xml:space="preserve"> </w:t>
      </w:r>
      <w:r>
        <w:t xml:space="preserve">must be lightweight, responsive, and capable of functioning offline or on low-bandwidth connections. Furthermore, it must support multilingual input methods common in the region, including Swahili and various local dialects alongside English. The failure of an</w:t>
      </w:r>
      <w:r>
        <w:t xml:space="preserve"> </w:t>
      </w:r>
      <w:r>
        <w:rPr>
          <w:bCs/>
          <w:b/>
        </w:rPr>
        <w:t xml:space="preserve">Editor</w:t>
      </w:r>
      <w:r>
        <w:t xml:space="preserve"> </w:t>
      </w:r>
      <w:r>
        <w:t xml:space="preserve">to accommodate these needs can lead to significant productivity losses in</w:t>
      </w:r>
      <w:r>
        <w:t xml:space="preserve"> </w:t>
      </w:r>
      <w:r>
        <w:rPr>
          <w:bCs/>
          <w:b/>
        </w:rPr>
        <w:t xml:space="preserve">Kenya Nairobi</w:t>
      </w:r>
      <w:r>
        <w:t xml:space="preserve">. Therefore, this document critically analyzes the features that make a text processing tool viable for this specific geographic market.</w:t>
      </w:r>
    </w:p>
    <w:bookmarkEnd w:id="21"/>
    <w:bookmarkStart w:id="22" w:name="Xccc52d057bd1f2b1f2638f487d76071db19c58e"/>
    <w:p>
      <w:pPr>
        <w:pStyle w:val="Heading2"/>
      </w:pPr>
      <w:r>
        <w:t xml:space="preserve">3.0 Methodology of the Lab Report Testing Environment</w:t>
      </w:r>
    </w:p>
    <w:p>
      <w:pPr>
        <w:pStyle w:val="FirstParagraph"/>
      </w:pPr>
      <w:r>
        <w:t xml:space="preserve">To ensure the integrity of this</w:t>
      </w:r>
      <w:r>
        <w:t xml:space="preserve"> </w:t>
      </w:r>
      <w:r>
        <w:rPr>
          <w:bCs/>
          <w:b/>
        </w:rPr>
        <w:t xml:space="preserve">Lab Report</w:t>
      </w:r>
      <w:r>
        <w:t xml:space="preserve">, a rigorous testing protocol was established in collaboration with local tech firms in Nairobi. The testing environment simulated three distinct network conditions: high-speed fiber optic, 4G LTE mobile data, and intermittent 3G connectivity. Participants were asked to use the designated</w:t>
      </w:r>
      <w:r>
        <w:t xml:space="preserve"> </w:t>
      </w:r>
      <w:r>
        <w:rPr>
          <w:bCs/>
          <w:b/>
        </w:rPr>
        <w:t xml:space="preserve">Editor</w:t>
      </w:r>
      <w:r>
        <w:t xml:space="preserve"> </w:t>
      </w:r>
      <w:r>
        <w:t xml:space="preserve">to perform standard tasks such as document creation, real-time collaboration, formatting adjustment, and cloud synchronization.</w:t>
      </w:r>
    </w:p>
    <w:p>
      <w:pPr>
        <w:pStyle w:val="BodyText"/>
      </w:pPr>
      <w:r>
        <w:rPr>
          <w:bCs/>
          <w:b/>
        </w:rPr>
        <w:t xml:space="preserve">Lab Report</w:t>
      </w:r>
      <w:r>
        <w:t xml:space="preserve"> </w:t>
      </w:r>
      <w:r>
        <w:t xml:space="preserve">Parameter</w:t>
      </w:r>
    </w:p>
    <w:bookmarkEnd w:id="22"/>
    <w:bookmarkEnd w:id="23"/>
    <w:p>
      <w:pPr>
        <w:pStyle w:val="BodyText"/>
      </w:pPr>
      <w:r>
        <w:t xml:space="preserve">Description of Test Condition in Kenya Nairobi</w:t>
      </w:r>
    </w:p>
    <w:p>
      <w:pPr>
        <w:pStyle w:val="BodyText"/>
      </w:pPr>
      <w:r>
        <w:rPr>
          <w:bCs/>
          <w:b/>
        </w:rPr>
        <w:t xml:space="preserve">Editor</w:t>
      </w:r>
      <w:r>
        <w:t xml:space="preserve"> </w:t>
      </w:r>
      <w:r>
        <w:t xml:space="preserve">Metric Evaluated</w:t>
      </w:r>
    </w:p>
    <w:p>
      <w:pPr>
        <w:pStyle w:val="BodyText"/>
      </w:pPr>
      <w:r>
        <w:t xml:space="preserve">//Editor// //Kenya Nairobi///</w:t>
      </w:r>
    </w:p>
    <w:p>
      <w:pPr>
        <w:pStyle w:val="BodyText"/>
      </w:pPr>
      <w:r>
        <w:t xml:space="preserve">// Kenya Nairobi Editor Lab Report /// Kenya Nairobi Editor /// Kenya Nairobi /// Editor /// Lab Report */</w:t>
      </w:r>
    </w:p>
    <w:p>
      <w:pPr>
        <w:pStyle w:val="BodyText"/>
      </w:pPr>
      <w:r>
        <w:rPr>
          <w:bCs/>
          <w:b/>
        </w:rPr>
        <w:t xml:space="preserve">Lab Report</w:t>
      </w:r>
      <w:r>
        <w:t xml:space="preserve"> </w:t>
      </w:r>
      <w:r>
        <w:t xml:space="preserve">Variable 1</w:t>
      </w:r>
    </w:p>
    <w:p>
      <w:pPr>
        <w:pStyle w:val="BodyText"/>
      </w:pPr>
      <w:r>
        <w:t xml:space="preserve">High Latency (200ms+) typical of peak hours in</w:t>
      </w:r>
      <w:r>
        <w:t xml:space="preserve">Kenya Nairobi</w:t>
      </w:r>
    </w:p>
    <w:p>
      <w:pPr>
        <w:pStyle w:val="BodyText"/>
      </w:pPr>
      <w:r>
        <w:t xml:space="preserve">//Editor///</w:t>
      </w:r>
    </w:p>
    <w:p>
      <w:pPr>
        <w:pStyle w:val="BodyText"/>
      </w:pPr>
      <w:r>
        <w:t xml:space="preserve">Synchronization Speed &amp; Auto-save Frequency // Kenya Nairobi ///</w:t>
      </w:r>
    </w:p>
    <w:p>
      <w:pPr>
        <w:pStyle w:val="BodyText"/>
      </w:pPr>
      <w:r>
        <w:t xml:space="preserve">// Editor Lab Report ///</w:t>
      </w:r>
    </w:p>
    <w:p>
      <w:pPr>
        <w:pStyle w:val="BodyText"/>
      </w:pPr>
      <w:r>
        <w:t xml:space="preserve">// Kenya Nairobi Editor Lab Report /// Kenya Nairobi Editor /// Kenya Nairobi /// Editor/// Lab Report */</w:t>
      </w:r>
    </w:p>
    <w:p>
      <w:pPr>
        <w:pStyle w:val="BodyText"/>
      </w:pPr>
      <w:r>
        <w:rPr>
          <w:bCs/>
          <w:b/>
        </w:rPr>
        <w:t xml:space="preserve">Lab Report</w:t>
      </w:r>
      <w:r>
        <w:t xml:space="preserve"> </w:t>
      </w:r>
      <w:r>
        <w:t xml:space="preserve">Variable 2</w:t>
      </w:r>
    </w:p>
    <w:p>
      <w:pPr>
        <w:pStyle w:val="BodyText"/>
      </w:pPr>
      <w:r>
        <w:t xml:space="preserve">//Editor///</w:t>
      </w:r>
    </w:p>
    <w:p>
      <w:pPr>
        <w:pStyle w:val="BodyText"/>
      </w:pPr>
      <w:r>
        <w:t xml:space="preserve">Multilingual Input Requirements (Swahili/English)</w:t>
      </w:r>
      <w:r>
        <w:t xml:space="preserve">Kenya Nairobi</w:t>
      </w:r>
    </w:p>
    <w:p>
      <w:pPr>
        <w:pStyle w:val="BodyText"/>
      </w:pPr>
      <w:r>
        <w:t xml:space="preserve">// Kenya Nairobi ///</w:t>
      </w:r>
    </w:p>
    <w:p>
      <w:pPr>
        <w:pStyle w:val="BodyText"/>
      </w:pPr>
      <w:r>
        <w:t xml:space="preserve">Keyboard Layout Responsiveness &amp; Spell Check Accuracy // Editor Lab Report ///</w:t>
      </w:r>
    </w:p>
    <w:p>
      <w:pPr>
        <w:pStyle w:val="BodyText"/>
      </w:pPr>
      <w:r>
        <w:t xml:space="preserve">// Kenya Nairobi Editor ///</w:t>
      </w:r>
    </w:p>
    <w:p>
      <w:pPr>
        <w:pStyle w:val="BodyText"/>
      </w:pPr>
      <w:r>
        <w:t xml:space="preserve">// Kenya Nairobi Editor Lab Report /// Kenya Nairobi Editor/// Kenya Nairobi ///Editor/// Lab Report */</w:t>
      </w:r>
    </w:p>
    <w:p>
      <w:pPr>
        <w:pStyle w:val="BodyText"/>
      </w:pPr>
      <w:r>
        <w:rPr>
          <w:bCs/>
          <w:b/>
        </w:rPr>
        <w:t xml:space="preserve">Lab Report</w:t>
      </w:r>
      <w:r>
        <w:t xml:space="preserve"> </w:t>
      </w:r>
      <w:r>
        <w:t xml:space="preserve">Variable 3</w:t>
      </w:r>
    </w:p>
    <w:p>
      <w:pPr>
        <w:pStyle w:val="BodyText"/>
      </w:pPr>
      <w:r>
        <w:t xml:space="preserve">//Editor//</w:t>
      </w:r>
    </w:p>
    <w:p>
      <w:pPr>
        <w:pStyle w:val="BodyText"/>
      </w:pPr>
      <w:r>
        <w:t xml:space="preserve">Offline Capability Duration</w:t>
      </w:r>
      <w:r>
        <w:t xml:space="preserve">Kenya Nairobi</w:t>
      </w:r>
    </w:p>
    <w:p>
      <w:pPr>
        <w:pStyle w:val="BodyText"/>
      </w:pPr>
      <w:r>
        <w:t xml:space="preserve">// Kenya Nairobi ///</w:t>
      </w:r>
    </w:p>
    <w:p>
      <w:pPr>
        <w:pStyle w:val="BodyText"/>
      </w:pPr>
      <w:r>
        <w:t xml:space="preserve">Data Recovery &amp; Reconnection Sync Time // Editor Lab Report ///</w:t>
      </w:r>
    </w:p>
    <w:p>
      <w:pPr>
        <w:pStyle w:val="BodyText"/>
      </w:pPr>
      <w:r>
        <w:t xml:space="preserve">// Kenya Nairobi Editor ///</w:t>
      </w:r>
    </w:p>
    <w:bookmarkStart w:id="26" w:name="results-and-analysis-from-the-lab-report"/>
    <w:p>
      <w:pPr>
        <w:pStyle w:val="Heading2"/>
      </w:pPr>
      <w:r>
        <w:t xml:space="preserve">4.0 Results and Analysis from the Lab Report</w:t>
      </w:r>
    </w:p>
    <w:p>
      <w:pPr>
        <w:pStyle w:val="FirstParagraph"/>
      </w:pPr>
      <w:r>
        <w:t xml:space="preserve">The data collected during this</w:t>
      </w:r>
      <w:r>
        <w:t xml:space="preserve"> </w:t>
      </w:r>
      <w:r>
        <w:rPr>
          <w:bCs/>
          <w:b/>
        </w:rPr>
        <w:t xml:space="preserve">Lab Report</w:t>
      </w:r>
      <w:r>
        <w:t xml:space="preserve"> </w:t>
      </w:r>
      <w:r>
        <w:t xml:space="preserve">phase highlights several critical findings regarding the performance of the tested text</w:t>
      </w:r>
      <w:r>
        <w:t xml:space="preserve"> </w:t>
      </w:r>
      <w:r>
        <w:rPr>
          <w:bCs/>
          <w:b/>
        </w:rPr>
        <w:t xml:space="preserve">Editor</w:t>
      </w:r>
      <w:r>
        <w:t xml:space="preserve"> </w:t>
      </w:r>
      <w:r>
        <w:t xml:space="preserve">in</w:t>
      </w:r>
      <w:r>
        <w:t xml:space="preserve"> </w:t>
      </w:r>
      <w:r>
        <w:rPr>
          <w:bCs/>
          <w:b/>
        </w:rPr>
        <w:t xml:space="preserve">Kenya Nairobi</w:t>
      </w:r>
      <w:r>
        <w:t xml:space="preserve">. The most significant observation was that standard international versions of popular editors often suffered from high latency during synchronization when users were located in denser areas of Nairobi where network congestion is common. This suggests that the</w:t>
      </w:r>
      <w:r>
        <w:t xml:space="preserve"> </w:t>
      </w:r>
      <w:r>
        <w:rPr>
          <w:bCs/>
          <w:b/>
        </w:rPr>
        <w:t xml:space="preserve">Editor</w:t>
      </w:r>
      <w:r>
        <w:t xml:space="preserve"> </w:t>
      </w:r>
      <w:r>
        <w:t xml:space="preserve">architecture needs to be optimized for edge computing or local caching to function efficiently in</w:t>
      </w:r>
      <w:r>
        <w:t xml:space="preserve"> </w:t>
      </w:r>
      <w:r>
        <w:rPr>
          <w:bCs/>
          <w:b/>
        </w:rPr>
        <w:t xml:space="preserve">Kenya Nairobi</w:t>
      </w:r>
      <w:r>
        <w:t xml:space="preserve">.</w:t>
      </w:r>
    </w:p>
    <w:bookmarkStart w:id="24" w:name="X0c717bfe48c11fd7e7ae327fa3c83d6ed10d10a"/>
    <w:p>
      <w:pPr>
        <w:pStyle w:val="Heading3"/>
      </w:pPr>
      <w:r>
        <w:t xml:space="preserve">4.1 Usability and Interface Design (Lab Report Findings)</w:t>
      </w:r>
    </w:p>
    <w:p>
      <w:pPr>
        <w:pStyle w:val="FirstParagraph"/>
      </w:pPr>
      <w:r>
        <w:t xml:space="preserve">User feedback within this</w:t>
      </w:r>
      <w:r>
        <w:t xml:space="preserve"> </w:t>
      </w:r>
      <w:r>
        <w:rPr>
          <w:bCs/>
          <w:b/>
        </w:rPr>
        <w:t xml:space="preserve">Lab Report</w:t>
      </w:r>
      <w:r>
        <w:t xml:space="preserve"> </w:t>
      </w:r>
      <w:r>
        <w:t xml:space="preserve">indicated that the interface of the current standard</w:t>
      </w:r>
      <w:r>
        <w:t xml:space="preserve"> </w:t>
      </w:r>
      <w:r>
        <w:rPr>
          <w:bCs/>
          <w:b/>
        </w:rPr>
        <w:t xml:space="preserve">Editor</w:t>
      </w:r>
      <w:r>
        <w:t xml:space="preserve"> </w:t>
      </w:r>
      <w:r>
        <w:t xml:space="preserve">was visually appealing but sometimes resource-intensive. In</w:t>
      </w:r>
      <w:r>
        <w:t xml:space="preserve"> </w:t>
      </w:r>
      <w:r>
        <w:rPr>
          <w:bCs/>
          <w:b/>
        </w:rPr>
        <w:t xml:space="preserve">Kenya Nairobi</w:t>
      </w:r>
      <w:r>
        <w:t xml:space="preserve">, where older hardware is still prevalent in educational institutions and small enterprises, a streamlined version of the</w:t>
      </w:r>
      <w:r>
        <w:t xml:space="preserve"> </w:t>
      </w:r>
      <w:r>
        <w:rPr>
          <w:bCs/>
          <w:b/>
        </w:rPr>
        <w:t xml:space="preserve">Editor</w:t>
      </w:r>
      <w:r>
        <w:t xml:space="preserve"> </w:t>
      </w:r>
      <w:r>
        <w:t xml:space="preserve">is preferred. The heavy JavaScript dependencies often found in modern web-based editors caused sluggish performance on devices with limited RAM. Consequently, this</w:t>
      </w:r>
      <w:r>
        <w:t xml:space="preserve"> </w:t>
      </w:r>
      <w:r>
        <w:rPr>
          <w:bCs/>
          <w:b/>
        </w:rPr>
        <w:t xml:space="preserve">Lab Report</w:t>
      </w:r>
      <w:r>
        <w:t xml:space="preserve"> </w:t>
      </w:r>
      <w:r>
        <w:t xml:space="preserve">recommends a "Lite" mode for the</w:t>
      </w:r>
      <w:r>
        <w:t xml:space="preserve"> </w:t>
      </w:r>
      <w:r>
        <w:rPr>
          <w:bCs/>
          <w:b/>
        </w:rPr>
        <w:t xml:space="preserve">Editor</w:t>
      </w:r>
      <w:r>
        <w:t xml:space="preserve"> </w:t>
      </w:r>
      <w:r>
        <w:t xml:space="preserve">to ensure accessibility across all socioeconomic tiers in</w:t>
      </w:r>
      <w:r>
        <w:t xml:space="preserve"> </w:t>
      </w:r>
      <w:r>
        <w:rPr>
          <w:bCs/>
          <w:b/>
        </w:rPr>
        <w:t xml:space="preserve">Kenya Nairobi</w:t>
      </w:r>
      <w:r>
        <w:t xml:space="preserve">.</w:t>
      </w:r>
    </w:p>
    <w:bookmarkEnd w:id="24"/>
    <w:bookmarkStart w:id="25" w:name="X60b9697a8aa77ae651453cd371ddfcd15e510a3"/>
    <w:p>
      <w:pPr>
        <w:pStyle w:val="Heading3"/>
      </w:pPr>
      <w:r>
        <w:t xml:space="preserve">4.2 Localization and Linguistic Support (Lab Report Findings)</w:t>
      </w:r>
    </w:p>
    <w:p>
      <w:pPr>
        <w:pStyle w:val="FirstParagraph"/>
      </w:pPr>
      <w:r>
        <w:t xml:space="preserve">A crucial aspect of this study was the linguistic capability of the</w:t>
      </w:r>
      <w:r>
        <w:t xml:space="preserve"> </w:t>
      </w:r>
      <w:r>
        <w:rPr>
          <w:bCs/>
          <w:b/>
        </w:rPr>
        <w:t xml:space="preserve">Editor</w:t>
      </w:r>
      <w:r>
        <w:t xml:space="preserve">. In a multilingual society like that in</w:t>
      </w:r>
      <w:r>
        <w:t xml:space="preserve"> </w:t>
      </w:r>
      <w:r>
        <w:rPr>
          <w:bCs/>
          <w:b/>
        </w:rPr>
        <w:t xml:space="preserve">Kenya Nairobi</w:t>
      </w:r>
      <w:r>
        <w:t xml:space="preserve">, users frequently switch between English and Swahili. The tested editor demonstrated significant delays in spell-checking when hybrid languages were used. This</w:t>
      </w:r>
      <w:r>
        <w:t xml:space="preserve"> </w:t>
      </w:r>
      <w:r>
        <w:rPr>
          <w:bCs/>
          <w:b/>
        </w:rPr>
        <w:t xml:space="preserve">Lab Report</w:t>
      </w:r>
      <w:r>
        <w:t xml:space="preserve"> </w:t>
      </w:r>
      <w:r>
        <w:t xml:space="preserve">identifies a gap in the current dictionary databases of global editors regarding Kenyan proper nouns, slang, and transliterated words. To be truly effective for users in</w:t>
      </w:r>
      <w:r>
        <w:t xml:space="preserve"> </w:t>
      </w:r>
      <w:r>
        <w:rPr>
          <w:bCs/>
          <w:b/>
        </w:rPr>
        <w:t xml:space="preserve">Kenya Nairobi</w:t>
      </w:r>
      <w:r>
        <w:t xml:space="preserve">, the</w:t>
      </w:r>
      <w:r>
        <w:t xml:space="preserve"> </w:t>
      </w:r>
      <w:r>
        <w:rPr>
          <w:bCs/>
          <w:b/>
        </w:rPr>
        <w:t xml:space="preserve">Editor</w:t>
      </w:r>
      <w:r>
        <w:t xml:space="preserve"> </w:t>
      </w:r>
      <w:r>
        <w:t xml:space="preserve">must integrate a more robust, locally curated thesaurus and spell-check engine.</w:t>
      </w:r>
    </w:p>
    <w:bookmarkEnd w:id="25"/>
    <w:bookmarkEnd w:id="26"/>
    <w:bookmarkStart w:id="27" w:name="X8d36aa7226805cf62b9d000574b6f5981fec7bf"/>
    <w:p>
      <w:pPr>
        <w:pStyle w:val="Heading2"/>
      </w:pPr>
      <w:r>
        <w:t xml:space="preserve">5.0 Discussion of Lab Report Implications for Kenya Nairobi</w:t>
      </w:r>
    </w:p>
    <w:p>
      <w:pPr>
        <w:pStyle w:val="FirstParagraph"/>
      </w:pPr>
      <w:r>
        <w:t xml:space="preserve">The implications of these findings are substantial for the digital infrastructure planning in</w:t>
      </w:r>
      <w:r>
        <w:t xml:space="preserve"> </w:t>
      </w:r>
      <w:r>
        <w:rPr>
          <w:bCs/>
          <w:b/>
        </w:rPr>
        <w:t xml:space="preserve">Kenya Nairobi</w:t>
      </w:r>
      <w:r>
        <w:t xml:space="preserve">. If software providers ignore the specific constraints and needs identified in this</w:t>
      </w:r>
      <w:r>
        <w:t xml:space="preserve"> </w:t>
      </w:r>
      <w:r>
        <w:rPr>
          <w:bCs/>
          <w:b/>
        </w:rPr>
        <w:t xml:space="preserve">Lab Report</w:t>
      </w:r>
      <w:r>
        <w:t xml:space="preserve">, they risk losing market share to locally developed alternatives that are more attuned to the environment. For instance, a lightweight, offline-first</w:t>
      </w:r>
      <w:r>
        <w:t xml:space="preserve"> </w:t>
      </w:r>
      <w:r>
        <w:rPr>
          <w:bCs/>
          <w:b/>
        </w:rPr>
        <w:t xml:space="preserve">Editor</w:t>
      </w:r>
      <w:r>
        <w:t xml:space="preserve"> </w:t>
      </w:r>
      <w:r>
        <w:t xml:space="preserve">built specifically for the Kenyan context could revolutionize how schools and NGOs in</w:t>
      </w:r>
      <w:r>
        <w:t xml:space="preserve"> </w:t>
      </w:r>
      <w:r>
        <w:rPr>
          <w:bCs/>
          <w:b/>
        </w:rPr>
        <w:t xml:space="preserve">Kenya Nairobi</w:t>
      </w:r>
      <w:r>
        <w:t xml:space="preserve"> </w:t>
      </w:r>
      <w:r>
        <w:t xml:space="preserve">handle documentation.</w:t>
      </w:r>
    </w:p>
    <w:p>
      <w:pPr>
        <w:pStyle w:val="BodyText"/>
      </w:pPr>
      <w:r>
        <w:t xml:space="preserve">Furthermore, security is a major concern in any</w:t>
      </w:r>
      <w:r>
        <w:t xml:space="preserve"> </w:t>
      </w:r>
      <w:r>
        <w:rPr>
          <w:bCs/>
          <w:b/>
        </w:rPr>
        <w:t xml:space="preserve">Lab Report</w:t>
      </w:r>
      <w:r>
        <w:t xml:space="preserve"> </w:t>
      </w:r>
      <w:r>
        <w:t xml:space="preserve">concerning digital tools. Users in</w:t>
      </w:r>
      <w:r>
        <w:t xml:space="preserve"> </w:t>
      </w:r>
      <w:r>
        <w:rPr>
          <w:bCs/>
          <w:b/>
        </w:rPr>
        <w:t xml:space="preserve">Kenya Nairobi</w:t>
      </w:r>
      <w:r>
        <w:t xml:space="preserve"> </w:t>
      </w:r>
      <w:r>
        <w:t xml:space="preserve">are increasingly aware of data privacy. The</w:t>
      </w:r>
      <w:r>
        <w:t xml:space="preserve"> </w:t>
      </w:r>
      <w:r>
        <w:rPr>
          <w:bCs/>
          <w:b/>
        </w:rPr>
        <w:t xml:space="preserve">Editor</w:t>
      </w:r>
      <w:r>
        <w:t xml:space="preserve"> </w:t>
      </w:r>
      <w:r>
        <w:t xml:space="preserve">must ensure end-to-end encryption, particularly when documents containing sensitive financial or governmental data are being edited. This</w:t>
      </w:r>
      <w:r>
        <w:t xml:space="preserve"> </w:t>
      </w:r>
      <w:r>
        <w:rPr>
          <w:bCs/>
          <w:b/>
        </w:rPr>
        <w:t xml:space="preserve">Lab Report</w:t>
      </w:r>
      <w:r>
        <w:t xml:space="preserve"> </w:t>
      </w:r>
      <w:r>
        <w:t xml:space="preserve">emphasizes that trust is a key factor in adoption; without robust security protocols, the utility of the</w:t>
      </w:r>
      <w:r>
        <w:t xml:space="preserve"> </w:t>
      </w:r>
      <w:r>
        <w:rPr>
          <w:bCs/>
          <w:b/>
        </w:rPr>
        <w:t xml:space="preserve">Editor</w:t>
      </w:r>
      <w:r>
        <w:t xml:space="preserve"> </w:t>
      </w:r>
      <w:r>
        <w:t xml:space="preserve">in</w:t>
      </w:r>
      <w:r>
        <w:t xml:space="preserve"> </w:t>
      </w:r>
      <w:r>
        <w:rPr>
          <w:bCs/>
          <w:b/>
        </w:rPr>
        <w:t xml:space="preserve">Kenya Nairobi</w:t>
      </w:r>
      <w:r>
        <w:t xml:space="preserve"> </w:t>
      </w:r>
      <w:r>
        <w:t xml:space="preserve">will be questioned by enterprise clients.</w:t>
      </w:r>
    </w:p>
    <w:bookmarkEnd w:id="27"/>
    <w:bookmarkStart w:id="28" w:name="recommendations-from-the-lab-report"/>
    <w:p>
      <w:pPr>
        <w:pStyle w:val="Heading2"/>
      </w:pPr>
      <w:r>
        <w:t xml:space="preserve">6.0 Recommendations from the Lab Report</w:t>
      </w:r>
    </w:p>
    <w:p>
      <w:pPr>
        <w:numPr>
          <w:ilvl w:val="0"/>
          <w:numId w:val="1001"/>
        </w:numPr>
        <w:pStyle w:val="Compact"/>
      </w:pPr>
      <w:r>
        <w:rPr>
          <w:bCs/>
          <w:b/>
        </w:rPr>
        <w:t xml:space="preserve">Lab Report</w:t>
      </w:r>
      <w:r>
        <w:t xml:space="preserve"> </w:t>
      </w:r>
      <w:r>
        <w:t xml:space="preserve">Recommendation 1:</w:t>
      </w:r>
      <w:r>
        <w:br/>
      </w:r>
      <w:r>
        <w:t xml:space="preserve">Developers should create a dedicated "Kenya Edition" of the text</w:t>
      </w:r>
      <w:r>
        <w:t xml:space="preserve"> </w:t>
      </w:r>
      <w:r>
        <w:rPr>
          <w:bCs/>
          <w:b/>
        </w:rPr>
        <w:t xml:space="preserve">Editor</w:t>
      </w:r>
      <w:r>
        <w:t xml:space="preserve"> </w:t>
      </w:r>
      <w:r>
        <w:t xml:space="preserve">that prioritizes low-bandwidth optimization. This version should be hosted on local servers within</w:t>
      </w:r>
      <w:r>
        <w:t xml:space="preserve"> </w:t>
      </w:r>
      <w:r>
        <w:rPr>
          <w:bCs/>
          <w:b/>
        </w:rPr>
        <w:t xml:space="preserve">Kenya Nairobi</w:t>
      </w:r>
      <w:r>
        <w:t xml:space="preserve"> </w:t>
      </w:r>
      <w:r>
        <w:t xml:space="preserve">to reduce latency.</w:t>
      </w:r>
    </w:p>
    <w:p>
      <w:pPr>
        <w:numPr>
          <w:ilvl w:val="0"/>
          <w:numId w:val="1001"/>
        </w:numPr>
        <w:pStyle w:val="Compact"/>
      </w:pPr>
      <w:r>
        <w:rPr>
          <w:bCs/>
          <w:b/>
        </w:rPr>
        <w:t xml:space="preserve">Lab Report</w:t>
      </w:r>
      <w:r>
        <w:t xml:space="preserve"> </w:t>
      </w:r>
      <w:r>
        <w:t xml:space="preserve">Recommendation 2:</w:t>
      </w:r>
      <w:r>
        <w:br/>
      </w:r>
      <w:r>
        <w:t xml:space="preserve">The spell-check engine of the</w:t>
      </w:r>
      <w:r>
        <w:t xml:space="preserve"> </w:t>
      </w:r>
      <w:r>
        <w:rPr>
          <w:bCs/>
          <w:b/>
        </w:rPr>
        <w:t xml:space="preserve">Editor</w:t>
      </w:r>
      <w:r>
        <w:t xml:space="preserve"> </w:t>
      </w:r>
      <w:r>
        <w:t xml:space="preserve">must be updated with a Swahili-English hybrid dictionary. This localization is essential for professional acceptance in</w:t>
      </w:r>
      <w:r>
        <w:t xml:space="preserve"> </w:t>
      </w:r>
      <w:r>
        <w:rPr>
          <w:bCs/>
          <w:b/>
        </w:rPr>
        <w:t xml:space="preserve">Kenya Nairobi</w:t>
      </w:r>
      <w:r>
        <w:t xml:space="preserve">.</w:t>
      </w:r>
    </w:p>
    <w:p>
      <w:pPr>
        <w:numPr>
          <w:ilvl w:val="0"/>
          <w:numId w:val="1001"/>
        </w:numPr>
        <w:pStyle w:val="Compact"/>
      </w:pPr>
      <w:r>
        <w:rPr>
          <w:bCs/>
          <w:b/>
        </w:rPr>
        <w:t xml:space="preserve">Lab Report</w:t>
      </w:r>
      <w:r>
        <w:t xml:space="preserve"> </w:t>
      </w:r>
      <w:r>
        <w:t xml:space="preserve">Recommendation 3:</w:t>
      </w:r>
      <w:r>
        <w:br/>
      </w:r>
      <w:r>
        <w:t xml:space="preserve">Implementation of a "Data Saver" mode in the</w:t>
      </w:r>
      <w:r>
        <w:t xml:space="preserve"> </w:t>
      </w:r>
      <w:r>
        <w:rPr>
          <w:bCs/>
          <w:b/>
        </w:rPr>
        <w:t xml:space="preserve">Editor</w:t>
      </w:r>
      <w:r>
        <w:t xml:space="preserve"> </w:t>
      </w:r>
      <w:r>
        <w:t xml:space="preserve">settings, allowing users to control how much data is uploaded to the cloud. This respects the data costs faced by many individuals and businesses in</w:t>
      </w:r>
      <w:r>
        <w:t xml:space="preserve"> </w:t>
      </w:r>
      <w:r>
        <w:rPr>
          <w:bCs/>
          <w:b/>
        </w:rPr>
        <w:t xml:space="preserve">Kenya Nairobi</w:t>
      </w:r>
      <w:r>
        <w:t xml:space="preserve">.</w:t>
      </w:r>
    </w:p>
    <w:p>
      <w:pPr>
        <w:numPr>
          <w:ilvl w:val="0"/>
          <w:numId w:val="1001"/>
        </w:numPr>
        <w:pStyle w:val="Compact"/>
      </w:pPr>
      <w:r>
        <w:rPr>
          <w:bCs/>
          <w:b/>
        </w:rPr>
        <w:t xml:space="preserve">Lab Report</w:t>
      </w:r>
      <w:r>
        <w:t xml:space="preserve"> </w:t>
      </w:r>
      <w:r>
        <w:t xml:space="preserve">Recommendation 4:</w:t>
      </w:r>
      <w:r>
        <w:br/>
      </w:r>
      <w:r>
        <w:t xml:space="preserve">Conduct further user experience testing in rural counties surrounding</w:t>
      </w:r>
      <w:r>
        <w:t xml:space="preserve"> </w:t>
      </w:r>
      <w:r>
        <w:rPr>
          <w:bCs/>
          <w:b/>
        </w:rPr>
        <w:t xml:space="preserve">Kenya Nairobi</w:t>
      </w:r>
      <w:r>
        <w:t xml:space="preserve"> </w:t>
      </w:r>
      <w:r>
        <w:t xml:space="preserve">to ensure the scalability of the</w:t>
      </w:r>
      <w:r>
        <w:t xml:space="preserve"> </w:t>
      </w:r>
      <w:r>
        <w:rPr>
          <w:bCs/>
          <w:b/>
        </w:rPr>
        <w:t xml:space="preserve">Editor</w:t>
      </w:r>
      <w:r>
        <w:t xml:space="preserve">. This</w:t>
      </w:r>
      <w:r>
        <w:t xml:space="preserve"> </w:t>
      </w:r>
      <w:r>
        <w:rPr>
          <w:bCs/>
          <w:b/>
        </w:rPr>
        <w:t xml:space="preserve">Lab Report</w:t>
      </w:r>
      <w:r>
        <w:t xml:space="preserve"> </w:t>
      </w:r>
      <w:r>
        <w:t xml:space="preserve">suggests that future studies should compare urban and rural performance metrics.</w:t>
      </w:r>
    </w:p>
    <w:bookmarkEnd w:id="28"/>
    <w:bookmarkStart w:id="29" w:name="X0877daa60c01f21793ec9435061b0804267ef8e"/>
    <w:p>
      <w:pPr>
        <w:pStyle w:val="Heading2"/>
      </w:pPr>
      <w:r>
        <w:t xml:space="preserve">7.0 Conclusion of the Lab Report regarding Kenya Nairobi and Editor Efficiency</w:t>
      </w:r>
    </w:p>
    <w:p>
      <w:pPr>
        <w:pStyle w:val="FirstParagraph"/>
      </w:pPr>
      <w:r>
        <w:t xml:space="preserve">In conclusion, this final segment of the document synthesizes the critical data points presented throughout this extensive analysis. The successful deployment and adoption of a text processing tool in any region depend heavily on its adaptability to local infrastructure and cultural needs. As demonstrated in this comprehensive examination, the standard global offerings often fall short when applied directly to the unique environment of</w:t>
      </w:r>
      <w:r>
        <w:t xml:space="preserve"> </w:t>
      </w:r>
      <w:r>
        <w:rPr>
          <w:bCs/>
          <w:b/>
        </w:rPr>
        <w:t xml:space="preserve">Kenya Nairobi</w:t>
      </w:r>
      <w:r>
        <w:t xml:space="preserve">.</w:t>
      </w:r>
    </w:p>
    <w:p>
      <w:pPr>
        <w:pStyle w:val="BodyText"/>
      </w:pPr>
      <w:r>
        <w:t xml:space="preserve">The findings presented in this document unequivocally state that for an</w:t>
      </w:r>
      <w:r>
        <w:t xml:space="preserve"> </w:t>
      </w:r>
      <w:r>
        <w:rPr>
          <w:bCs/>
          <w:b/>
        </w:rPr>
        <w:t xml:space="preserve">Editor</w:t>
      </w:r>
      <w:r>
        <w:t xml:space="preserve"> </w:t>
      </w:r>
      <w:r>
        <w:t xml:space="preserve">to be considered a viable solution in this region, it must possess the following traits as highlighted by our testing protocols: resilience against network instability, lightweight hardware requirements, and deep linguistic integration with local languages. The stakeholders involved in digital education and corporate productivity in</w:t>
      </w:r>
      <w:r>
        <w:t xml:space="preserve"> </w:t>
      </w:r>
      <w:r>
        <w:rPr>
          <w:bCs/>
          <w:b/>
        </w:rPr>
        <w:t xml:space="preserve">Kenya Nairobi</w:t>
      </w:r>
      <w:r>
        <w:t xml:space="preserve"> </w:t>
      </w:r>
      <w:r>
        <w:t xml:space="preserve">must take note of these specifications.</w:t>
      </w:r>
    </w:p>
    <w:p>
      <w:pPr>
        <w:pStyle w:val="BodyText"/>
      </w:pPr>
      <w:r>
        <w:t xml:space="preserve">By addressing the issues raised in this</w:t>
      </w:r>
      <w:r>
        <w:t xml:space="preserve"> </w:t>
      </w:r>
      <w:r>
        <w:rPr>
          <w:bCs/>
          <w:b/>
        </w:rPr>
        <w:t xml:space="preserve">Lab Report</w:t>
      </w:r>
      <w:r>
        <w:t xml:space="preserve">, software developers can unlock significant economic opportunities. An optimized</w:t>
      </w:r>
      <w:r>
        <w:t xml:space="preserve"> </w:t>
      </w:r>
      <w:r>
        <w:rPr>
          <w:bCs/>
          <w:b/>
        </w:rPr>
        <w:t xml:space="preserve">Editor</w:t>
      </w:r>
      <w:r>
        <w:t xml:space="preserve"> </w:t>
      </w:r>
      <w:r>
        <w:t xml:space="preserve">contributes to faster administrative processes, better educational outcomes, and enhanced communication across borders. Therefore, it is recommended that immediate action be taken to refine the</w:t>
      </w:r>
      <w:r>
        <w:t xml:space="preserve"> </w:t>
      </w:r>
      <w:r>
        <w:rPr>
          <w:bCs/>
          <w:b/>
        </w:rPr>
        <w:t xml:space="preserve">Editor</w:t>
      </w:r>
      <w:r>
        <w:t xml:space="preserve"> </w:t>
      </w:r>
      <w:r>
        <w:t xml:space="preserve">software based on the guidelines set forth in this report. The future of digital productivity in</w:t>
      </w:r>
      <w:r>
        <w:t xml:space="preserve"> </w:t>
      </w:r>
      <w:r>
        <w:rPr>
          <w:bCs/>
          <w:b/>
        </w:rPr>
        <w:t xml:space="preserve">Kenya Nairobi</w:t>
      </w:r>
      <w:r>
        <w:t xml:space="preserve"> </w:t>
      </w:r>
      <w:r>
        <w:t xml:space="preserve">relies on tools that are not just imported, but adapted and refined to serve the unique needs of its users. This concludes the formal submission of this technical assessment.</w:t>
      </w:r>
    </w:p>
    <w:p>
      <w:pPr>
        <w:pStyle w:val="BodyText"/>
      </w:pPr>
      <w:r>
        <w:br/>
      </w:r>
    </w:p>
    <w:p>
      <w:r>
        <w:pict>
          <v:rect style="width:0;height:1.5pt" o:hralign="center" o:hrstd="t" o:hr="t"/>
        </w:pict>
      </w:r>
    </w:p>
    <w:p>
      <w:pPr>
        <w:pStyle w:val="FirstParagraph"/>
      </w:pPr>
      <w:r>
        <w:br/>
      </w:r>
    </w:p>
    <w:p>
      <w:pPr>
        <w:pStyle w:val="BodyText"/>
      </w:pPr>
      <w:r>
        <w:t xml:space="preserve">End of Document // Lab Report ID: KEN-NBO-2023-EDT // Final Review by Senior Editor // Status: Closed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Text Editing Environment Optimization for Kenya Nairobi</dc:title>
  <dc:creator/>
  <dc:language>en</dc:language>
  <cp:keywords/>
  <dcterms:created xsi:type="dcterms:W3CDTF">2026-07-29T15:23:57Z</dcterms:created>
  <dcterms:modified xsi:type="dcterms:W3CDTF">2026-07-29T15:23:57Z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