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0" w:name="X0691242221d600c736f83fc96ab18864e2f71da"/>
    <w:p>
      <w:pPr>
        <w:pStyle w:val="Heading1"/>
      </w:pPr>
      <w:r>
        <w:t xml:space="preserve">Laboratory Report: Implementation and Testing of the "Peru Lima" Editor Interface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Text Processing Technologies, Lima District</w:t>
      </w:r>
      <w:r>
        <w:br/>
      </w:r>
      <w:r>
        <w:rPr>
          <w:bCs/>
          <w:b/>
        </w:rPr>
        <w:t xml:space="preserve">Subject:</w:t>
      </w:r>
      <w:r>
        <w:t xml:space="preserve"> </w:t>
      </w:r>
      <w:r>
        <w:t xml:space="preserve">Software Engineering and Localization Testing</w:t>
      </w:r>
      <w:r>
        <w:br/>
      </w:r>
      <w:r>
        <w:rPr>
          <w:bCs/>
          <w:b/>
        </w:rPr>
        <w:t xml:space="preserve">Status:</w:t>
      </w:r>
      <w:r>
        <w:t xml:space="preserve"> </w:t>
      </w:r>
      <w:r>
        <w:t xml:space="preserve">Final Draft</w:t>
      </w:r>
    </w:p>
    <w:bookmarkStart w:id="20" w:name="abstract"/>
    <w:p>
      <w:pPr>
        <w:pStyle w:val="Heading2"/>
      </w:pPr>
      <w:r>
        <w:t xml:space="preserve">Abstract</w:t>
      </w:r>
    </w:p>
    <w:p>
      <w:pPr>
        <w:pStyle w:val="FirstParagraph"/>
      </w:pPr>
      <w:r>
        <w:t xml:space="preserve">This laboratory report details the rigorous testing and implementation phases of a specialized text processing software, referred to herein as the "Editor." The primary objective of this study is to evaluate the Editor's performance, localization accuracy, and user interface adaptability specifically within the geographic and cultural context of Peru Lima. As digital infrastructure expands rapidly in Latin America, ensuring that editing tools resonate with local linguistic nuances is critical. This report outlines the methodologies used to test the Editor against specific requirements for Spanish-Peruvian dialects found in Peru Lima, highlighting both successes and areas requiring optimization.</w:t>
      </w:r>
    </w:p>
    <w:bookmarkEnd w:id="20"/>
    <w:bookmarkStart w:id="21" w:name="introduction"/>
    <w:p>
      <w:pPr>
        <w:pStyle w:val="Heading2"/>
      </w:pPr>
      <w:r>
        <w:t xml:space="preserve">Introduction</w:t>
      </w:r>
    </w:p>
    <w:p>
      <w:pPr>
        <w:pStyle w:val="FirstParagraph"/>
      </w:pPr>
      <w:r>
        <w:t xml:space="preserve">The proliferation of digital content creation tools has necessitated a shift from generic software solutions to localized, region-specific applications. In the vibrant urban center of Peru Lima, users require an Editor that not only handles standard Latin American Spanish but also accounts for the unique lexical and syntactical variations present in the capital city. This lab report focuses on three core pillars:</w:t>
      </w:r>
      <w:r>
        <w:t xml:space="preserve"> </w:t>
      </w:r>
      <w:r>
        <w:rPr>
          <w:bCs/>
          <w:b/>
        </w:rPr>
        <w:t xml:space="preserve">Lab Report</w:t>
      </w:r>
      <w:r>
        <w:t xml:space="preserve"> </w:t>
      </w:r>
      <w:r>
        <w:t xml:space="preserve">documentation standards, the technical capabilities of our proprietary</w:t>
      </w:r>
      <w:r>
        <w:t xml:space="preserve"> </w:t>
      </w:r>
      <w:r>
        <w:rPr>
          <w:bCs/>
          <w:b/>
        </w:rPr>
        <w:t xml:space="preserve">Editor</w:t>
      </w:r>
      <w:r>
        <w:t xml:space="preserve">, and the specific contextual needs of users in</w:t>
      </w:r>
      <w:r>
        <w:t xml:space="preserve"> </w:t>
      </w:r>
      <w:r>
        <w:rPr>
          <w:bCs/>
          <w:b/>
        </w:rPr>
        <w:t xml:space="preserve">Peru Lima</w:t>
      </w:r>
      <w:r>
        <w:t xml:space="preserve">.</w:t>
      </w:r>
    </w:p>
    <w:p>
      <w:pPr>
        <w:pStyle w:val="BodyText"/>
      </w:pPr>
      <w:r>
        <w:t xml:space="preserve">Previous iterations of global editing platforms have often failed to capture the colloquialisms common in Andean Spanish or local slang prevalent in Lima. Consequently, this laboratory experiment aims to deploy a beta version of the Editor tailored for this demographic. The goal is to determine if localized spell-checking and grammar rules improve user satisfaction and text accuracy compared to standard international settings.</w:t>
      </w:r>
    </w:p>
    <w:bookmarkEnd w:id="21"/>
    <w:bookmarkStart w:id="22" w:name="objectives"/>
    <w:p>
      <w:pPr>
        <w:pStyle w:val="Heading2"/>
      </w:pPr>
      <w:r>
        <w:t xml:space="preserve">Objectives</w:t>
      </w:r>
    </w:p>
    <w:p>
      <w:pPr>
        <w:pStyle w:val="FirstParagraph"/>
      </w:pPr>
      <w:r>
        <w:t xml:space="preserve">1. To assess the accuracy of the Editor’s spelling and grammar algorithms when processing texts containing Peruvian Spanish vocabulary.</w:t>
      </w:r>
      <w:r>
        <w:br/>
      </w:r>
      <w:r>
        <w:t xml:space="preserve">2. To evaluate the user interface (UI) responsiveness for users in Peru Lima operating on varying network conditions typical of urban centers.</w:t>
      </w:r>
      <w:r>
        <w:br/>
      </w:r>
      <w:r>
        <w:t xml:space="preserve">3. To document findings in a comprehensive Lab Report format for future development cycles.</w:t>
      </w:r>
      <w:r>
        <w:br/>
      </w:r>
      <w:r>
        <w:t xml:space="preserve">4. To ensure cultural relevance within the Editor's auto-suggestion features.</w:t>
      </w:r>
    </w:p>
    <w:bookmarkEnd w:id="22"/>
    <w:bookmarkStart w:id="24" w:name="methodology"/>
    <w:p>
      <w:pPr>
        <w:pStyle w:val="Heading2"/>
      </w:pPr>
      <w:r>
        <w:t xml:space="preserve">Methodology</w:t>
      </w:r>
    </w:p>
    <w:p>
      <w:pPr>
        <w:pStyle w:val="FirstParagraph"/>
      </w:pPr>
      <w:r>
        <w:t xml:space="preserve">The testing phase was conducted over a period of four weeks. We recruited 50 participants residing in Peru Lima, comprising students, journalists, and administrative professionals. Each participant was provided with the beta version of the Editor.</w:t>
      </w:r>
    </w:p>
    <w:bookmarkStart w:id="23" w:name="data-collection-procedures"/>
    <w:p>
      <w:pPr>
        <w:pStyle w:val="Heading3"/>
      </w:pPr>
      <w:r>
        <w:t xml:space="preserve">Data Collection Procedures</w:t>
      </w:r>
    </w:p>
    <w:p>
      <w:pPr>
        <w:pStyle w:val="FirstParagraph"/>
      </w:pPr>
      <w:r>
        <w:t xml:space="preserve">Participants were asked to perform three distinct tasks:</w:t>
      </w:r>
    </w:p>
    <w:p>
      <w:pPr>
        <w:pStyle w:val="BodyText"/>
      </w:pPr>
      <w:r>
        <w:rPr>
          <w:bCs/>
          <w:b/>
        </w:rPr>
        <w:t xml:space="preserve">Brief Composition:</w:t>
      </w:r>
      <w:r>
        <w:t xml:space="preserve"> </w:t>
      </w:r>
      <w:r>
        <w:t xml:space="preserve">Writing a short paragraph using local slang and idioms specific to Peru Lima.</w:t>
      </w:r>
    </w:p>
    <w:p>
      <w:pPr>
        <w:pStyle w:val="BodyText"/>
      </w:pPr>
      <w:r>
        <w:rPr>
          <w:bCs/>
          <w:b/>
        </w:rPr>
        <w:t xml:space="preserve">Academic Proofreading:</w:t>
      </w:r>
      <w:r>
        <w:t xml:space="preserve"> </w:t>
      </w:r>
      <w:r>
        <w:t xml:space="preserve">Editing an existing academic document focusing on formal syntax.</w:t>
      </w:r>
    </w:p>
    <w:p>
      <w:pPr>
        <w:pStyle w:val="BodyText"/>
      </w:pPr>
      <w:r>
        <w:rPr>
          <w:bCs/>
          <w:b/>
        </w:rPr>
        <w:t xml:space="preserve">Creative Drafting:</w:t>
      </w:r>
      <w:r>
        <w:t xml:space="preserve">] Drafting social media content, which requires a more informal tone.</w:t>
      </w:r>
    </w:p>
    <w:bookmarkEnd w:id="23"/>
    <w:bookmarkEnd w:id="24"/>
    <w:bookmarkStart w:id="27" w:name="results"/>
    <w:p>
      <w:pPr>
        <w:pStyle w:val="Heading2"/>
      </w:pPr>
      <w:r>
        <w:t xml:space="preserve">Results</w:t>
      </w:r>
    </w:p>
    <w:p>
      <w:pPr>
        <w:pStyle w:val="FirstParagraph"/>
      </w:pPr>
      <w:r>
        <w:t xml:space="preserve">The analysis of the Editor’s performance in Peru Lima yielded significant insights. Generally, the standard Latin American Spanish dictionary embedded in the Editor correctly identified 85% of grammatical errors. However, when dealing with specific Peruvian colloquialisms (e.g., "chévere," "al tiro"), initial versions flagged these as errors.</w:t>
      </w:r>
    </w:p>
    <w:bookmarkStart w:id="25" w:name="localization-adjustments"/>
    <w:p>
      <w:pPr>
        <w:pStyle w:val="Heading3"/>
      </w:pPr>
      <w:r>
        <w:t xml:space="preserve">Localization Adjustments</w:t>
      </w:r>
    </w:p>
    <w:p>
      <w:pPr>
        <w:pStyle w:val="FirstParagraph"/>
      </w:pPr>
      <w:r>
        <w:t xml:space="preserve">Following initial feedback, we updated the Editor’s dictionary to include a localized profile for Peru Lima. Post-update testing showed a 92% accuracy rate in recognizing local vernacular without flagging it as an error. Furthermore, the auto-suggestion engine began to offer contextually appropriate replacements that aligned with the speech patterns common in Peru Lima.</w:t>
      </w:r>
    </w:p>
    <w:bookmarkEnd w:id="25"/>
    <w:bookmarkStart w:id="26" w:name="performance-metrics"/>
    <w:p>
      <w:pPr>
        <w:pStyle w:val="Heading3"/>
      </w:pPr>
      <w:r>
        <w:t xml:space="preserve">Performance Metrics</w:t>
      </w:r>
    </w:p>
    <w:p>
      <w:pPr>
        <w:pStyle w:val="FirstParagraph"/>
      </w:pPr>
      <w:r>
        <w:t xml:space="preserve">The Editor maintained a stable performance even under low-bandwidth conditions, which is crucial for equitable access in various districts of Peru Lima. Average load times for large documents remained under two seconds, satisfying our performance benchmarks.</w:t>
      </w:r>
    </w:p>
    <w:p>
      <w:pPr>
        <w:pStyle w:val="BodyText"/>
      </w:pPr>
      <w:r>
        <w:t xml:space="preserve">Discussion</w:t>
      </w:r>
    </w:p>
    <w:p>
      <w:pPr>
        <w:pStyle w:val="BodyText"/>
      </w:pPr>
      <w:r>
        <w:t xml:space="preserve">The success of the Editor in this test environment underscores the importance of hyper-localization. By tailoring the software specifically for Peru Lima, we observed a marked increase in user confidence and efficiency. Users reported that they felt understood by the tool, rather than corrected against an external standard.</w:t>
      </w:r>
    </w:p>
    <w:p>
      <w:pPr>
        <w:pStyle w:val="BodyText"/>
      </w:pPr>
      <w:r>
        <w:t xml:space="preserve">However, challenges remain. The dynamic nature of language in urban centers like Peru Lima means that slang evolves rapidly. Maintaining an up-to-date dictionary for the Editor requires continuous community engagement and linguistic research.</w:t>
      </w:r>
    </w:p>
    <w:bookmarkEnd w:id="26"/>
    <w:bookmarkEnd w:id="27"/>
    <w:bookmarkStart w:id="28" w:name="conclusion"/>
    <w:p>
      <w:pPr>
        <w:pStyle w:val="Heading2"/>
      </w:pPr>
      <w:r>
        <w:t xml:space="preserve">Conclusion</w:t>
      </w:r>
    </w:p>
    <w:p>
      <w:pPr>
        <w:pStyle w:val="FirstParagraph"/>
      </w:pPr>
      <w:r>
        <w:t xml:space="preserve">This Lab Report confirms that a customized Editor can significantly enhance productivity and satisfaction for users in Peru Lima. By addressing specific linguistic needs, we have created a tool that is not just functional but culturally relevant. Future work will focus on expanding the Editor’s capabilities to cover other regions of Peru while maintaining the high standard of localization achieved in this study.</w:t>
      </w:r>
    </w:p>
    <w:bookmarkEnd w:id="28"/>
    <w:bookmarkStart w:id="29" w:name="references"/>
    <w:p>
      <w:pPr>
        <w:pStyle w:val="Heading2"/>
      </w:pPr>
      <w:r>
        <w:t xml:space="preserve">References</w:t>
      </w:r>
    </w:p>
    <w:p>
      <w:pPr>
        <w:pStyle w:val="FirstParagraph"/>
      </w:pPr>
      <w:r>
        <w:t xml:space="preserve">Instituto Nacional de Estadística e Informática (INEI). (2023). Demographic Data for Lima Metropolitana.Rojas, M. &amp; Pérez, J. (2019). "Dialectal Variations in Andean Spanish." Journal of Linguistics.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Peru Lima</dc:title>
  <dc:creator/>
  <dc:language>en</dc:language>
  <cp:keywords/>
  <dcterms:created xsi:type="dcterms:W3CDTF">2026-07-29T07:29:32Z</dcterms:created>
  <dcterms:modified xsi:type="dcterms:W3CDTF">2026-07-29T07:29:32Z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