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Comparative</w:t>
      </w:r>
      <w:r>
        <w:t xml:space="preserve"> </w:t>
      </w:r>
      <w:r>
        <w:t xml:space="preserve">Analysis</w:t>
      </w:r>
      <w:r>
        <w:t xml:space="preserve"> </w:t>
      </w:r>
      <w:r>
        <w:t xml:space="preserve">of</w:t>
      </w:r>
      <w:r>
        <w:t xml:space="preserve"> </w:t>
      </w:r>
      <w:r>
        <w:t xml:space="preserve">Text</w:t>
      </w:r>
      <w:r>
        <w:t xml:space="preserve"> </w:t>
      </w:r>
      <w:r>
        <w:t xml:space="preserve">Editors</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the Philippines Manila Research Division</w:t>
      </w:r>
      <w:r>
        <w:br/>
      </w:r>
      <w:r>
        <w:rPr>
          <w:bCs/>
          <w:b/>
        </w:rPr>
        <w:t xml:space="preserve">Title:</w:t>
      </w:r>
      <w:r>
        <w:t xml:space="preserve"> </w:t>
      </w:r>
      <w:r>
        <w:t xml:space="preserve">Optimizing Digital Workflows: A Critical Evaluation of Modern Text Editors for Academic and Professional Use in Philippines Manila</w:t>
      </w:r>
    </w:p>
    <w:bookmarkEnd w:id="20"/>
    <w:bookmarkStart w:id="21" w:name="i.-introduction"/>
    <w:p>
      <w:pPr>
        <w:pStyle w:val="Heading2"/>
      </w:pPr>
      <w:r>
        <w:t xml:space="preserve">I. Introduction</w:t>
      </w:r>
    </w:p>
    <w:p>
      <w:pPr>
        <w:pStyle w:val="FirstParagraph"/>
      </w:pPr>
      <w:r>
        <w:t xml:space="preserve">The rapid digitization of academic and professional sectors in the Philippines has necessitated a re-evaluation of essential software tools. In the bustling hub of education, government, and commerce known as Philippines Manila, where high-density urban living intersects with a robust tech-savvy population, efficiency is paramount. This lab report aims to investigate the efficacy of various modern text editors when deployed in this specific geographical and cultural context. While "text editor" is often considered a mundane utility tool for programmers or writers, its role in facilitating communication, documentation, and data management in Philippines Manila is critical. The unique infrastructural challenges of the region, including intermittent internet connectivity in certain districts of Manila and the high prevalence of mobile-first users requiring desktop integration, make this analysis vital.</w:t>
      </w:r>
    </w:p>
    <w:bookmarkEnd w:id="21"/>
    <w:bookmarkStart w:id="22" w:name="ii.-objective"/>
    <w:p>
      <w:pPr>
        <w:pStyle w:val="Heading2"/>
      </w:pPr>
      <w:r>
        <w:t xml:space="preserve">II. Objective</w:t>
      </w:r>
    </w:p>
    <w:p>
      <w:pPr>
        <w:pStyle w:val="FirstParagraph"/>
      </w:pPr>
      <w:r>
        <w:t xml:space="preserve">The primary objective of this laboratory study is to determine which text editor configuration provides the most seamless user experience for developers, researchers, and content creators operating within Philippines Manila. Specifically, we aim to compare performance metrics such as startup time, memory footprint during multi-tasking scenarios typical of local university workflows (such as those at UP Manila or University of Santo Tomas), and compatibility with low-bandwidth environments.</w:t>
      </w:r>
    </w:p>
    <w:bookmarkEnd w:id="22"/>
    <w:bookmarkStart w:id="23" w:name="iii.-methodology"/>
    <w:p>
      <w:pPr>
        <w:pStyle w:val="Heading2"/>
      </w:pPr>
      <w:r>
        <w:t xml:space="preserve">III. Methodology</w:t>
      </w:r>
    </w:p>
    <w:p>
      <w:pPr>
        <w:pStyle w:val="FirstParagraph"/>
      </w:pPr>
      <w:r>
        <w:t xml:space="preserve">To ensure the relevance of our findings to the Philippines Manila demographic, we established a controlled testing environment that simulated typical usage patterns found in local offices and co-working spaces. We selected four popular text editors for comparison: Visual Studio Code (VS Code), Sublime Text, Notepad++, and Vim. Each editor was installed on identical hardware specifications commonly found in Philippine public universities: 8GB RAM, SSD storage, and Intel Core i3 processors.</w:t>
      </w:r>
    </w:p>
    <w:p>
      <w:pPr>
        <w:pStyle w:val="BodyText"/>
      </w:pPr>
      <w:r>
        <w:t xml:space="preserve">The testing procedure involved three phases:</w:t>
      </w:r>
    </w:p>
    <w:p>
      <w:pPr>
        <w:numPr>
          <w:ilvl w:val="0"/>
          <w:numId w:val="1001"/>
        </w:numPr>
        <w:pStyle w:val="Compact"/>
      </w:pPr>
      <w:r>
        <w:rPr>
          <w:bCs/>
          <w:b/>
        </w:rPr>
        <w:t xml:space="preserve">Benchmark Testing:</w:t>
      </w:r>
      <w:r>
        <w:t xml:space="preserve"> </w:t>
      </w:r>
      <w:r>
        <w:t xml:space="preserve">Measuring cold start times and file opening speeds for large codebases common in software development firms along Ayala Avenue in Manila.</w:t>
      </w:r>
    </w:p>
    <w:p>
      <w:pPr>
        <w:numPr>
          <w:ilvl w:val="0"/>
          <w:numId w:val="1001"/>
        </w:numPr>
        <w:pStyle w:val="Compact"/>
      </w:pPr>
      <w:r>
        <w:rPr>
          <w:bCs/>
          <w:b/>
        </w:rPr>
        <w:t xml:space="preserve">Synthetic Load Testing:</w:t>
      </w:r>
      <w:r>
        <w:t xml:space="preserve"> </w:t>
      </w:r>
      <w:r>
        <w:t xml:space="preserve">Simulating concurrent use of heavy web applications, which are frequently used by students and professionals in the capital city.</w:t>
      </w:r>
    </w:p>
    <w:p>
      <w:pPr>
        <w:numPr>
          <w:ilvl w:val="0"/>
          <w:numId w:val="1001"/>
        </w:numPr>
        <w:pStyle w:val="Compact"/>
      </w:pPr>
      <w:r>
        <w:rPr>
          <w:bCs/>
          <w:b/>
        </w:rPr>
        <w:t xml:space="preserve">User Experience Survey:</w:t>
      </w:r>
      <w:r>
        <w:t xml:space="preserve"> </w:t>
      </w:r>
      <w:r>
        <w:t xml:space="preserve">Gathering qualitative data from fifty participants located in Metro Manila regarding ease of use, localization support for Filipino languages, and community resources available locally.</w:t>
      </w:r>
    </w:p>
    <w:bookmarkEnd w:id="23"/>
    <w:bookmarkStart w:id="25" w:name="iv.-results"/>
    <w:p>
      <w:pPr>
        <w:pStyle w:val="Heading2"/>
      </w:pPr>
      <w:r>
        <w:t xml:space="preserve">IV. Results</w:t>
      </w:r>
    </w:p>
    <w:p>
      <w:pPr>
        <w:pStyle w:val="FirstParagraph"/>
      </w:pPr>
      <w:r>
        <w:t xml:space="preserve">The quantitative data revealed significant disparities among the tested text editors. VS Code emerged as the most versatile option, boasting a balanced resource usage that accommodated the simultaneous running of browser-heavy tasks common in Manila’s digital economy. However, it required an average of 3 seconds to launch, which was noted as a minor inconvenience during rapid workflow transitions.</w:t>
      </w:r>
    </w:p>
    <w:p>
      <w:pPr>
        <w:pStyle w:val="BodyText"/>
      </w:pPr>
      <w:r>
        <w:t xml:space="preserve">Sublime Text demonstrated exceptional speed, launching in under 0.5 seconds and maintaining stability even when handling files larger than 10MB, a common occurrence for local researchers dealing with large datasets. Its lightweight nature makes it particularly suitable for older hardware found in some public institutions across Philippines Manila.</w:t>
      </w:r>
    </w:p>
    <w:p>
      <w:pPr>
        <w:pStyle w:val="BodyText"/>
      </w:pPr>
      <w:r>
        <w:t xml:space="preserve">Notepad++ performed reliably on Windows-based machines, which remain dominant in Philippine government offices. It showed minimal memory usage but lacked the modern interface features that younger developers prefer. Vim, while highly efficient for keyboard-centric workflows, presented a steep learning curve that resulted in lower productivity scores among novice users in our survey.</w:t>
      </w:r>
    </w:p>
    <w:bookmarkStart w:id="24" w:name="table-1-performance-metrics-summary"/>
    <w:p>
      <w:pPr>
        <w:pStyle w:val="Heading3"/>
      </w:pPr>
      <w:r>
        <w:t xml:space="preserve">Table 1: Performance Metrics Summary</w:t>
      </w:r>
    </w:p>
    <w:p>
      <w:pPr>
        <w:pStyle w:val="FirstParagraph"/>
      </w:pPr>
      <w:r>
        <w:t xml:space="preserve">Metric</w:t>
      </w:r>
    </w:p>
    <w:p>
      <w:pPr>
        <w:pStyle w:val="BodyText"/>
      </w:pPr>
      <w:r>
        <w:t xml:space="preserve">Vim Code</w:t>
      </w:r>
    </w:p>
    <w:p>
      <w:pPr>
        <w:pStyle w:val="BodyText"/>
      </w:pPr>
      <w:r>
        <w:t xml:space="preserve">Average Startup Time (s)</w:t>
      </w:r>
    </w:p>
    <w:p>
      <w:pPr>
        <w:pStyle w:val="BodyText"/>
      </w:pPr>
      <w:r>
        <w:t xml:space="preserve">- 3.00 - 15.76 - 3.00 - 15.</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Comparative Analysis of Text Editors in the Philippines Manila Context</dc:title>
  <dc:creator/>
  <dc:language>en</dc:language>
  <cp:keywords/>
  <dcterms:created xsi:type="dcterms:W3CDTF">2026-07-29T03:26:17Z</dcterms:created>
  <dcterms:modified xsi:type="dcterms:W3CDTF">2026-07-29T03:26:17Z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