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Education</w:t>
      </w:r>
      <w:r>
        <w:t xml:space="preserve"> </w:t>
      </w:r>
      <w:r>
        <w:t xml:space="preserve">Administrator</w:t>
      </w:r>
      <w:r>
        <w:t xml:space="preserve"> </w:t>
      </w:r>
      <w:r>
        <w:t xml:space="preserve">in</w:t>
      </w:r>
      <w:r>
        <w:t xml:space="preserve"> </w:t>
      </w:r>
      <w:r>
        <w:t xml:space="preserve">Rio</w:t>
      </w:r>
      <w:r>
        <w:t xml:space="preserve"> </w:t>
      </w:r>
      <w:r>
        <w:t xml:space="preserve">de</w:t>
      </w:r>
      <w:r>
        <w:t xml:space="preserve"> </w:t>
      </w:r>
      <w:r>
        <w:t xml:space="preserve">Janeiro</w:t>
      </w:r>
    </w:p>
    <w:bookmarkStart w:id="20" w:name="Xe28484855952e2708eb907abbcd7cdfee6e7666"/>
    <w:p>
      <w:pPr>
        <w:pStyle w:val="Heading1"/>
      </w:pPr>
      <w:r>
        <w:t xml:space="preserve">Laboratory Report on Educational Administration in the Context of Brazil Rio de Janeiro</w:t>
      </w:r>
    </w:p>
    <w:p>
      <w:pPr>
        <w:pStyle w:val="FirstParagraph"/>
      </w:pPr>
      <w:r>
        <w:rPr>
          <w:bCs/>
          <w:b/>
        </w:rPr>
        <w:t xml:space="preserve">Date:</w:t>
      </w:r>
      <w:r>
        <w:rPr>
          <w:iCs/>
          <w:i/>
        </w:rPr>
        <w:t xml:space="preserve">February 6th, 2025</w:t>
      </w:r>
      <w:r>
        <w:br/>
      </w:r>
      <w:r>
        <w:rPr>
          <w:bCs/>
          <w:b/>
        </w:rPr>
        <w:t xml:space="preserve">Prepared By:</w:t>
      </w:r>
      <w:r>
        <w:rPr>
          <w:iCs/>
          <w:i/>
        </w:rPr>
        <w:t xml:space="preserve">Department of Public Policy &amp; Educational Studies</w:t>
      </w:r>
      <w:r>
        <w:br/>
      </w:r>
    </w:p>
    <w:bookmarkEnd w:id="20"/>
    <w:bookmarkStart w:id="25" w:name="section"/>
    <w:p>
      <w:pPr>
        <w:pStyle w:val="Heading1"/>
      </w:pPr>
    </w:p>
    <w:p>
      <w:pPr>
        <w:pStyle w:val="FirstParagraph"/>
      </w:pPr>
      <w:r>
        <w:rPr>
          <w:bCs/>
          <w:b/>
        </w:rPr>
        <w:t xml:space="preserve">SUMMARY OF THE LAB REPORT DOCUMENT FOR EDUCATION ADMINISTRATOR IN BRAZIL RIO DE JANEIRE</w:t>
      </w:r>
      <w:r>
        <w:br/>
      </w:r>
      <w:r>
        <w:br/>
      </w:r>
      <w:r>
        <w:t xml:space="preserve">This lab report is focused on a study regarding the role and impact of an</w:t>
      </w:r>
      <w:r>
        <w:t xml:space="preserve"> </w:t>
      </w:r>
      <w:r>
        <w:rPr>
          <w:bCs/>
          <w:b/>
        </w:rPr>
        <w:t xml:space="preserve">Educational Administrator</w:t>
      </w:r>
      <w:r>
        <w:t xml:space="preserve"> </w:t>
      </w:r>
      <w:r>
        <w:t xml:space="preserve">in Rio de Janeiro, Brazil. The document explores how education administrators operate within this specific geographic context, addressing challenges like budget constraints, infrastructure management, and socio-economic disparities that affect students across the city's diverse communities. Through interviews with school principals from both public and private sectors in Rio de Janeiro as well as observations at several educational institutions throughout the municipality; data collected was analyzed to identify key factors influencing effective administration in this unique setting.</w:t>
      </w:r>
      <w:r>
        <w:br/>
      </w:r>
    </w:p>
    <w:bookmarkStart w:id="21" w:name="introduction"/>
    <w:p>
      <w:pPr>
        <w:pStyle w:val="Heading2"/>
      </w:pPr>
      <w:r>
        <w:t xml:space="preserve">Introduction</w:t>
      </w:r>
    </w:p>
    <w:p>
      <w:pPr>
        <w:pStyle w:val="FirstParagraph"/>
      </w:pPr>
      <w:r>
        <w:t xml:space="preserve">The role of an</w:t>
      </w:r>
      <w:r>
        <w:t xml:space="preserve"> </w:t>
      </w:r>
      <w:r>
        <w:rPr>
          <w:bCs/>
          <w:b/>
        </w:rPr>
        <w:t xml:space="preserve">Education Administrator</w:t>
      </w:r>
      <w:r>
        <w:rPr>
          <w:iCs/>
          <w:i/>
        </w:rPr>
        <w:t xml:space="preserve">is crucial for ensuring quality education systems</w:t>
      </w:r>
      <w:r>
        <w:t xml:space="preserve"> </w:t>
      </w:r>
      <w:r>
        <w:t xml:space="preserve">, particularly in regions with complex socio-economic conditions. In Brazil Rio de Janeiro, where urbanization has led to significant disparities between affluent neighborhoods and favelas (informal settlements), the responsibilities of these administrators become even more pronounced. They must navigate a multifaceted landscape characterized by resource limitations while striving to provide equitable access to quality education for all students.</w:t>
      </w:r>
      <w:r>
        <w:br/>
      </w:r>
      <w:r>
        <w:t xml:space="preserve">Rio de Janeiro presents a unique case study due its historical significance as one of Brazil's largest cities and cultural hubs combined with ongoing struggles related poverty inequality and lack adequate funding for many public schools. As such understanding how</w:t>
      </w:r>
      <w:r>
        <w:t xml:space="preserve"> </w:t>
      </w:r>
      <w:r>
        <w:rPr>
          <w:bCs/>
          <w:b/>
        </w:rPr>
        <w:t xml:space="preserve">Educational Administrators</w:t>
      </w:r>
      <w:r>
        <w:t xml:space="preserve"> </w:t>
      </w:r>
      <w:r>
        <w:t xml:space="preserve">function within this environment provides valuable insights into potential solutions that could be applied elsewhere.</w:t>
      </w:r>
      <w:r>
        <w:br/>
      </w:r>
      <w:r>
        <w:t xml:space="preserve">This lab report aims to examine the specific challenges faced by an</w:t>
      </w:r>
      <w:r>
        <w:t xml:space="preserve"> </w:t>
      </w:r>
      <w:r>
        <w:rPr>
          <w:iCs/>
          <w:i/>
        </w:rPr>
        <w:t xml:space="preserve">Education Administrator in Brazil Rio de Janeiro</w:t>
      </w:r>
      <w:r>
        <w:t xml:space="preserve">, their strategies for overcoming these obstacles and evaluate their effectiveness. By focusing on real-world examples from various schools across different districts of Rio we can gain a comprehensive view of what it takes to manage educational institutions effectively under demanding circumstances.</w:t>
      </w:r>
      <w:r>
        <w:br/>
      </w:r>
    </w:p>
    <w:bookmarkEnd w:id="21"/>
    <w:bookmarkStart w:id="22" w:name="methodology"/>
    <w:p>
      <w:pPr>
        <w:pStyle w:val="Heading2"/>
      </w:pPr>
      <w:r>
        <w:t xml:space="preserve">Methodology</w:t>
      </w:r>
    </w:p>
    <w:p>
      <w:pPr>
        <w:pStyle w:val="FirstParagraph"/>
      </w:pPr>
      <w:r>
        <w:t xml:space="preserve">The methodology employed in this</w:t>
      </w:r>
      <w:r>
        <w:t xml:space="preserve"> </w:t>
      </w:r>
      <w:r>
        <w:rPr>
          <w:bCs/>
          <w:b/>
        </w:rPr>
        <w:t xml:space="preserve">Lab Report</w:t>
      </w:r>
      <w:r>
        <w:rPr>
          <w:iCs/>
          <w:i/>
        </w:rPr>
        <w:t xml:space="preserve">involved a combination of qualitative research methods including semi-structured interviews with education administrators working in both private and public schools located throughout Rio de Janeiro City.</w:t>
      </w:r>
      <w:r>
        <w:br/>
      </w:r>
      <w:r>
        <w:t xml:space="preserve">Additionally observations were conducted at several educational institutions providing firsthand insights into day-to-day operations challenges faced by those responsible managing them.</w:t>
      </w:r>
      <w:r>
        <w:br/>
      </w:r>
      <w:r>
        <w:t xml:space="preserve">Data analysis focused on identifying common themes among responses from different</w:t>
      </w:r>
      <w:r>
        <w:t xml:space="preserve"> </w:t>
      </w:r>
      <w:r>
        <w:rPr>
          <w:bCs/>
          <w:b/>
        </w:rPr>
        <w:t xml:space="preserve">Educational Administrators</w:t>
      </w:r>
      <w:r>
        <w:t xml:space="preserve"> </w:t>
      </w:r>
      <w:r>
        <w:t xml:space="preserve">regarding issues such as resource allocation community engagement teacher retention policies implementation etcetera all aimed towards improving overall student outcomes despite limited resources available within their respective institutions situated across diverse areas of Rio de Janeiro city itself!</w:t>
      </w:r>
      <w:r>
        <w:br/>
      </w:r>
    </w:p>
    <w:bookmarkEnd w:id="22"/>
    <w:bookmarkStart w:id="23" w:name="findings-analysis"/>
    <w:p>
      <w:pPr>
        <w:pStyle w:val="Heading2"/>
      </w:pPr>
      <w:r>
        <w:t xml:space="preserve">Findings &amp; Analysis</w:t>
      </w:r>
    </w:p>
    <w:p>
      <w:pPr>
        <w:pStyle w:val="FirstParagraph"/>
      </w:pPr>
      <w:r>
        <w:rPr>
          <w:bCs/>
          <w:b/>
        </w:rPr>
        <w:t xml:space="preserve">A. Resource Management Challenges:</w:t>
      </w:r>
      <w:r>
        <w:br/>
      </w:r>
      <w:r>
        <w:t xml:space="preserve">One of the primary concerns expressed by nearly every</w:t>
      </w:r>
      <w:r>
        <w:t xml:space="preserve"> </w:t>
      </w:r>
      <w:r>
        <w:rPr>
          <w:bCs/>
          <w:b/>
        </w:rPr>
        <w:t xml:space="preserve">Educational Administrator</w:t>
      </w:r>
      <w:r>
        <w:t xml:space="preserve"> </w:t>
      </w:r>
      <w:r>
        <w:t xml:space="preserve">interviewed was inadequate funding for maintaining facilities purchasing materials hiring additional staff members among other things essential aspects running any successful school system especially considering level poverty present in many parts city itself!</w:t>
      </w:r>
      <w:r>
        <w:br/>
      </w:r>
      <w:r>
        <w:br/>
      </w:r>
      <w:r>
        <w:rPr>
          <w:bCs/>
          <w:b/>
        </w:rPr>
        <w:t xml:space="preserve">B. Community Engagement Strategies:</w:t>
      </w:r>
      <w:r>
        <w:br/>
      </w:r>
      <w:r>
        <w:rPr>
          <w:bCs/>
          <w:b/>
        </w:rPr>
        <w:t xml:space="preserve">Despite financial hurdles some administrators successfully engaged local communities through volunteer programs partnerships with NGOs initiatives promoting parental involvement which helped bridge gap between home environment where parents may not have had access similar opportunities themselves growing up versus expectations placed upon children attending school today especially given current trends towards globalization requiring higher levels skills previously thought unnecessary!</w:t>
      </w:r>
      <w:r>
        <w:br/>
      </w:r>
      <w:r>
        <w:br/>
      </w:r>
      <w:r>
        <w:rPr>
          <w:bCs/>
          <w:b/>
        </w:rPr>
        <w:t xml:space="preserve">C. Technology Integration Efforts:</w:t>
      </w:r>
      <w:r>
        <w:br/>
      </w:r>
      <w:r>
        <w:rPr>
          <w:bCs/>
          <w:b/>
        </w:rPr>
        <w:t xml:space="preserve">In recent years there has been increased emphasis integrating technology into classroom settings helping prepare students future workforce needs even though implementing such programs requires significant investment upfront costs often beyond reach smaller institutions lacking sufficient budgets allocated towards tech upgrades alone</w:t>
      </w:r>
      <w:r>
        <w:br/>
      </w:r>
      <w:r>
        <w:br/>
      </w:r>
    </w:p>
    <w:bookmarkEnd w:id="23"/>
    <w:bookmarkStart w:id="24" w:name="conclusion"/>
    <w:p>
      <w:pPr>
        <w:pStyle w:val="Heading2"/>
      </w:pPr>
      <w:r>
        <w:t xml:space="preserve">Conclusion</w:t>
      </w:r>
    </w:p>
    <w:p>
      <w:pPr>
        <w:pStyle w:val="FirstParagraph"/>
      </w:pPr>
      <w:r>
        <w:t xml:space="preserve">In conclusion managing an</w:t>
      </w:r>
      <w:r>
        <w:t xml:space="preserve"> </w:t>
      </w:r>
      <w:r>
        <w:rPr>
          <w:bCs/>
          <w:b/>
        </w:rPr>
        <w:t xml:space="preserve">Educational Administrator</w:t>
      </w:r>
      <w:r>
        <w:rPr>
          <w:iCs/>
          <w:i/>
        </w:rPr>
        <w:t xml:space="preserve">position in Brazil Rio de Janeiro demands exceptional adaptability creativity resilience amidst challenging circumstances often arising due to economic inequality present within region itself. However when approached strategically through collaborative efforts involving stakeholders ranging from government officials down through individual families involved directly indirectly affecting outcomes achieved by learners attending schools located across various neighborhoods citywide results can be positive ones leading improved quality education experienced by each participant regardless background socioeconomic status they originate from originally arriving destination seeking better lives ahead forward towards brighter futures illuminated hope inspired dreams realized tangible actions taken collectively working together building stronger foundations lasting impacts felt generations come after us now gone before too soon leaving legacy remembered fondly loved deeply cherished always forevermore... Amen!</w:t>
      </w:r>
      <w:r>
        <w:br/>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Education Administrator in Rio de Janeiro</dc:title>
  <dc:creator/>
  <dc:language>en</dc:language>
  <cp:keywords/>
  <dcterms:created xsi:type="dcterms:W3CDTF">2026-07-30T03:56:42Z</dcterms:created>
  <dcterms:modified xsi:type="dcterms:W3CDTF">2026-07-30T03:56:42Z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