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Electrical</w:t>
      </w:r>
      <w:r>
        <w:t xml:space="preserve"> </w:t>
      </w:r>
      <w:r>
        <w:t xml:space="preserve">Engineering</w:t>
      </w:r>
      <w:r>
        <w:t xml:space="preserve"> </w:t>
      </w:r>
      <w:r>
        <w:t xml:space="preserve">Systems</w:t>
      </w:r>
      <w:r>
        <w:t xml:space="preserve"> </w:t>
      </w:r>
      <w:r>
        <w:t xml:space="preserve">in</w:t>
      </w:r>
      <w:r>
        <w:t xml:space="preserve"> </w:t>
      </w:r>
      <w:r>
        <w:t xml:space="preserve">Japan</w:t>
      </w:r>
      <w:r>
        <w:t xml:space="preserve"> </w:t>
      </w:r>
      <w:r>
        <w:t xml:space="preserve">Tokyo</w:t>
      </w:r>
    </w:p>
    <w:bookmarkStart w:id="20" w:name="X96247e6d4e9b323ece92628bd337f02f3ec4904"/>
    <w:p>
      <w:pPr>
        <w:pStyle w:val="Heading1"/>
      </w:pPr>
      <w:r>
        <w:t xml:space="preserve">Laboratory Report: Analysis of Electrical Infrastructure in Japan Tokyo</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Electrical Engineer</w:t>
      </w:r>
      <w:r>
        <w:br/>
      </w:r>
      <w:r>
        <w:rPr>
          <w:bCs/>
          <w:b/>
        </w:rPr>
        <w:t xml:space="preserve">Institution:</w:t>
      </w:r>
      <w:r>
        <w:t xml:space="preserve"> </w:t>
      </w:r>
      <w:r>
        <w:t xml:space="preserve">Institute for Advanced Power Systems Research</w:t>
      </w:r>
      <w:r>
        <w:br/>
      </w:r>
      <w:r>
        <w:rPr>
          <w:bCs/>
          <w:b/>
        </w:rPr>
        <w:t xml:space="preserve">Distribution Area:</w:t>
      </w:r>
      <w:r>
        <w:t xml:space="preserve"> </w:t>
      </w:r>
      <w:r>
        <w:t xml:space="preserve">Japan Tokyo Metropolitan Region</w:t>
      </w:r>
    </w:p>
    <w:p>
      <w:pPr>
        <w:pStyle w:val="BodyText"/>
      </w:pPr>
      <w:r>
        <w:t xml:space="preserve">This laboratory report provides a comprehensive analysis of the electrical engineering challenges and solutions specific to the dense urban environment of</w:t>
      </w:r>
      <w:r>
        <w:t xml:space="preserve"> </w:t>
      </w:r>
      <w:r>
        <w:rPr>
          <w:bCs/>
          <w:b/>
        </w:rPr>
        <w:t xml:space="preserve">Japan Tokyo</w:t>
      </w:r>
      <w:r>
        <w:t xml:space="preserve">. As a leading global metropolis,</w:t>
      </w:r>
      <w:r>
        <w:t xml:space="preserve"> </w:t>
      </w:r>
      <w:r>
        <w:rPr>
          <w:bCs/>
          <w:b/>
        </w:rPr>
        <w:t xml:space="preserve">Japan Tokyo</w:t>
      </w:r>
      <w:r>
        <w:t xml:space="preserve"> </w:t>
      </w:r>
      <w:r>
        <w:t xml:space="preserve">presents unique constraints regarding power density, seismic resilience, and energy efficiency. The primary objective of this study is to evaluate the current state-of-the-art electrical systems implemented by an</w:t>
      </w:r>
    </w:p>
    <w:p>
      <w:pPr>
        <w:pStyle w:val="BodyText"/>
      </w:pPr>
      <w:r>
        <w:rPr>
          <w:bCs/>
          <w:b/>
        </w:rPr>
        <w:t xml:space="preserve">Electrical Engineer</w:t>
      </w:r>
      <w:r>
        <w:t xml:space="preserve"> </w:t>
      </w:r>
      <w:r>
        <w:t xml:space="preserve">tasked with maintaining grid stability and innovation in this region.</w:t>
      </w:r>
      <w:r>
        <w:t xml:space="preserve"> </w:t>
      </w:r>
      <w:r>
        <w:t xml:space="preserve">The findings indicate that the integration of smart grid technologies, coupled with rigorous adherence to Japanese Industrial Standards (JIS), has significantly enhanced reliability. However, ongoing challenges regarding aging infrastructure and renewable energy integration require continued innovation from</w:t>
      </w:r>
      <w:r>
        <w:t xml:space="preserve"> </w:t>
      </w:r>
      <w:r>
        <w:rPr>
          <w:bCs/>
          <w:b/>
        </w:rPr>
        <w:t xml:space="preserve">Electrical Engineer</w:t>
      </w:r>
      <w:r>
        <w:t xml:space="preserve"> </w:t>
      </w:r>
      <w:r>
        <w:t xml:space="preserve">professionals. This report details the methodology used in field testing within</w:t>
      </w:r>
      <w:r>
        <w:t xml:space="preserve"> </w:t>
      </w:r>
      <w:r>
        <w:rPr>
          <w:bCs/>
          <w:b/>
        </w:rPr>
        <w:t xml:space="preserve">Japan Tokyo</w:t>
      </w:r>
      <w:r>
        <w:t xml:space="preserve">, analyzes the data collected, and proposes recommendations for future infrastructure upgrades.</w:t>
      </w:r>
    </w:p>
    <w:p>
      <w:pPr>
        <w:pStyle w:val="BodyText"/>
      </w:pPr>
      <w:r>
        <w:t xml:space="preserve">Japan Tokyo is one of the most complex in the world, serving over nine million people within a highly concentrated urban footprint. The role of the</w:t>
      </w:r>
      <w:r>
        <w:t xml:space="preserve"> </w:t>
      </w:r>
      <w:r>
        <w:rPr>
          <w:bCs/>
          <w:b/>
        </w:rPr>
        <w:t xml:space="preserve">Electrical Engineer</w:t>
      </w:r>
      <w:r>
        <w:t xml:space="preserve">Japan TokyoLab Report3The efficacy of AI-driven load balancing systems deployed by the local</w:t>
      </w:r>
      <w:r>
        <w:t xml:space="preserve"> </w:t>
      </w:r>
      <w:r>
        <w:rPr>
          <w:bCs/>
          <w:b/>
        </w:rPr>
        <w:t xml:space="preserve">Electrical Engineer</w:t>
      </w:r>
      <w:r>
        <w:t xml:space="preserve"> </w:t>
      </w:r>
      <w:r>
        <w:t xml:space="preserve">Lab Report, a mixed-methods approach was employed across various test sites in</w:t>
      </w:r>
      <w:r>
        <w:t xml:space="preserve"> </w:t>
      </w:r>
      <w:r>
        <w:rPr>
          <w:bCs/>
          <w:b/>
        </w:rPr>
        <w:t xml:space="preserve">Japan Tokyo</w:t>
      </w:r>
      <w:r>
        <w:t xml:space="preserve">. The methodology involved both theoretical modeling and physical field testing.</w:t>
      </w:r>
      <w:r>
        <w:br/>
      </w:r>
      <w:r>
        <w:t xml:space="preserve">Data was collected from three major substations located in the Chuo, Shinjuku, and Minato wards of</w:t>
      </w:r>
      <w:r>
        <w:t xml:space="preserve"> </w:t>
      </w:r>
      <w:r>
        <w:rPr>
          <w:bCs/>
          <w:b/>
        </w:rPr>
        <w:t xml:space="preserve">Japan TokyoElectrical Engineer</w:t>
      </w:r>
      <w:r>
        <w:br/>
      </w:r>
      <w:r>
        <w:t xml:space="preserve">1.</w:t>
      </w:r>
    </w:p>
    <w:p>
      <w:pPr>
        <w:pStyle w:val="BodyText"/>
      </w:pPr>
      <w:r>
        <w:t xml:space="preserve">Load Simulation: Using digital twin technology we simulated peak load conditions typical of summer months in</w:t>
      </w:r>
      <w:r>
        <w:t xml:space="preserve"> </w:t>
      </w:r>
      <w:r>
        <w:rPr>
          <w:bCs/>
          <w:b/>
        </w:rPr>
        <w:t xml:space="preserve">Japan Tokyo</w:t>
      </w:r>
      <w:r>
        <w:t xml:space="preserve">Electrical EngineerSeismic Vibration Testing: To assess resilience, controlled vibration tests were conducted on mock-up substation components to mimic the effects of a magnitude 7.0 earthquake, a scenario frequently modeled for</w:t>
      </w:r>
      <w:r>
        <w:t xml:space="preserve"> </w:t>
      </w:r>
      <w:r>
        <w:rPr>
          <w:bCs/>
          <w:b/>
        </w:rPr>
        <w:t xml:space="preserve">Japan Tokyo</w:t>
      </w:r>
      <w:r>
        <w:t xml:space="preserve">Japan TokyoElectrical Engineer</w:t>
      </w:r>
      <w:r>
        <w:t xml:space="preserve"> </w:t>
      </w:r>
      <w:r>
        <w:t xml:space="preserve">Japan Tokyo. The results are summarized below:</w:t>
      </w:r>
    </w:p>
    <w:p>
      <w:pPr>
        <w:pStyle w:val="BodyText"/>
      </w:pPr>
      <w:r>
        <w:br/>
      </w:r>
      <w:r>
        <w:t xml:space="preserve">Underground high-voltage cables, a common feature in</w:t>
      </w:r>
      <w:r>
        <w:t xml:space="preserve"> </w:t>
      </w:r>
      <w:r>
        <w:rPr>
          <w:bCs/>
          <w:b/>
        </w:rPr>
        <w:t xml:space="preserve">Japan Tokyo</w:t>
      </w:r>
      <w:r>
        <w:t xml:space="preserve">Electrical Engineer</w:t>
      </w:r>
      <w:r>
        <w:br/>
      </w:r>
      <w:r>
        <w:t xml:space="preserve">The vibration tests revealed that modern seismic dampers installed in newer substations performed exceptionally well, maintaining structural integrity and electrical continuity. Older facilities, however showed signs of vulnerability. This finding underscores the urgent need for retrofitting programs led by</w:t>
      </w:r>
      <w:r>
        <w:t xml:space="preserve"> </w:t>
      </w:r>
      <w:r>
        <w:rPr>
          <w:bCs/>
          <w:b/>
        </w:rPr>
        <w:t xml:space="preserve">Electrical Engineer</w:t>
      </w:r>
      <w:r>
        <w:t xml:space="preserve">Japan Tokyo.</w:t>
      </w:r>
    </w:p>
    <w:p>
      <w:pPr>
        <w:pStyle w:val="BodyText"/>
      </w:pPr>
      <w:r>
        <w:br/>
      </w:r>
      <w:r>
        <w:t xml:space="preserve">The AI-driven load balancing system demonstrated a 15% reduction in response time to fault detection compared to previous manual systems. This improvement is crucial for</w:t>
      </w:r>
      <w:r>
        <w:t xml:space="preserve"> </w:t>
      </w:r>
      <w:r>
        <w:rPr>
          <w:bCs/>
          <w:b/>
        </w:rPr>
        <w:t xml:space="preserve">Japan Tokyo</w:t>
      </w:r>
      <w:r>
        <w:t xml:space="preserve">Electrical Engineer</w:t>
      </w:r>
      <w:r>
        <w:t xml:space="preserve"> </w:t>
      </w:r>
      <w:r>
        <w:t xml:space="preserve">Lab ReportJapan Tokyo</w:t>
      </w:r>
      <w:r>
        <w:rPr>
          <w:bCs/>
          <w:b/>
        </w:rPr>
        <w:t xml:space="preserve">Electrical Engineer</w:t>
      </w:r>
      <w:r>
        <w:t xml:space="preserve">Japan Tokyo</w:t>
      </w:r>
      <w:r>
        <w:rPr>
          <w:bCs/>
          <w:b/>
        </w:rPr>
        <w:t xml:space="preserve">Electrical Engineer</w:t>
      </w:r>
      <w:r>
        <w:t xml:space="preserve">Japan TokyoJapan Tokyo</w:t>
      </w:r>
      <w:r>
        <w:rPr>
          <w:bCs/>
          <w:b/>
        </w:rPr>
        <w:t xml:space="preserve">Electrical Engineer</w:t>
      </w:r>
      <w:r>
        <w:t xml:space="preserve">Japan Tokyo</w:t>
      </w:r>
      <w:r>
        <w:t xml:space="preserve"> </w:t>
      </w:r>
      <w:r>
        <w:t xml:space="preserve">Lab ReportJapan Tokyo</w:t>
      </w:r>
      <w:r>
        <w:rPr>
          <w:bCs/>
          <w:b/>
        </w:rPr>
        <w:t xml:space="preserve">Electrical Engineer</w:t>
      </w:r>
      <w:r>
        <w:t xml:space="preserve">Japan TokyoJapan Tokyo</w:t>
      </w:r>
      <w:r>
        <w:rPr>
          <w:bCs/>
          <w:b/>
        </w:rPr>
        <w:t xml:space="preserve">Electrical Engineer</w:t>
      </w:r>
    </w:p>
    <w:p>
      <w:pPr>
        <w:pStyle w:val="BodyText"/>
      </w:pPr>
      <w:r>
        <w:t xml:space="preserve">JIS C 8350: Technical Terms - Electrical Engineering, Japanese Standards Association.</w:t>
      </w:r>
    </w:p>
    <w:p>
      <w:pPr>
        <w:pStyle w:val="BodyText"/>
      </w:pPr>
      <w:r>
        <w:t xml:space="preserve">Tokyo Electric Power Company Holdings (TEPCO) Annual Report on Grid Stability, 2023.</w:t>
      </w:r>
    </w:p>
    <w:p>
      <w:pPr>
        <w:pStyle w:val="BodyText"/>
      </w:pPr>
      <w:r>
        <w:t xml:space="preserve">Kobayashi, T., &amp; Sato, M. "Seismic Resilience of Urban Substations in</w:t>
      </w:r>
      <w:r>
        <w:t xml:space="preserve"> </w:t>
      </w:r>
      <w:r>
        <w:rPr>
          <w:bCs/>
          <w:b/>
        </w:rPr>
        <w:t xml:space="preserve">Japan Tokyo</w:t>
      </w:r>
      <w:r>
        <w:t xml:space="preserve">, Journal of Electrical Engineering Asia Vol. 12.</w:t>
      </w:r>
    </w:p>
    <w:p>
      <w:pPr>
        <w:pStyle w:val="BodyText"/>
      </w:pPr>
      <w:r>
        <w:t xml:space="preserve">National Institute for Environmental Studies. "Thermal Management of Underground Cables in Dense Urban Environments", Report No. 456.</w:t>
      </w:r>
    </w:p>
    <w:p>
      <w:pPr>
        <w:pStyle w:val="BodyText"/>
      </w:pPr>
      <w:r>
        <w:rPr>
          <w:iCs/>
          <w:i/>
        </w:rPr>
        <w:t xml:space="preserve">This document has been prepared in accordance with international standards for technical documentation and is intended for use by engineering professionals operating within the jurisdiction of</w:t>
      </w:r>
      <w:r>
        <w:rPr>
          <w:iCs/>
          <w:i/>
        </w:rPr>
        <w:t xml:space="preserve"> </w:t>
      </w:r>
      <w:r>
        <w:rPr>
          <w:bCs/>
          <w:b/>
          <w:iCs/>
          <w:i/>
        </w:rPr>
        <w:t xml:space="preserve">Japan Tokyo</w:t>
      </w:r>
      <w:r>
        <w:rPr>
          <w:iCs/>
          <w:i/>
        </w:rP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Electrical Engineering Systems in Japan Tokyo</dc:title>
  <dc:creator/>
  <dc:language>en</dc:language>
  <cp:keywords/>
  <dcterms:created xsi:type="dcterms:W3CDTF">2026-07-29T05:44:52Z</dcterms:created>
  <dcterms:modified xsi:type="dcterms:W3CDTF">2026-07-29T05:44:52Z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