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Electrician</w:t>
      </w:r>
      <w:r>
        <w:t xml:space="preserve"> </w:t>
      </w:r>
      <w:r>
        <w:t xml:space="preserve">Lab</w:t>
      </w:r>
      <w:r>
        <w:t xml:space="preserve"> </w:t>
      </w:r>
      <w:r>
        <w:t xml:space="preserve">Report</w:t>
      </w:r>
      <w:r>
        <w:t xml:space="preserve"> </w:t>
      </w:r>
      <w:r>
        <w:t xml:space="preserve">-</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1" w:name="X0b121869cbbf97d13753e2886ca826490d9f320"/>
    <w:p>
      <w:pPr>
        <w:pStyle w:val="Heading1"/>
      </w:pPr>
      <w:r>
        <w:t xml:space="preserve">Laboratory Report: Electrical Safety and Compliance Analysis</w:t>
      </w:r>
    </w:p>
    <w:bookmarkStart w:id="20" w:name="Xc20679c4d9101089f908dbd494184f92371000d"/>
    <w:p>
      <w:pPr>
        <w:pStyle w:val="Heading3"/>
      </w:pPr>
      <w:r>
        <w:t xml:space="preserve">Focused on the Role of the Electrician in Argentina, Buenos Aires</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Buenos Aires, Argentina</w:t>
      </w:r>
      <w:r>
        <w:br/>
      </w:r>
      <w:r>
        <w:rPr>
          <w:bCs/>
          <w:b/>
        </w:rPr>
        <w:t xml:space="preserve">District:</w:t>
      </w:r>
      <w:r>
        <w:t xml:space="preserve"> </w:t>
      </w:r>
      <w:r>
        <w:t xml:space="preserve">Palermo District (Residential Zone)</w:t>
      </w:r>
    </w:p>
    <w:bookmarkEnd w:id="20"/>
    <w:bookmarkEnd w:id="21"/>
    <w:bookmarkStart w:id="22" w:name="introduction"/>
    <w:p>
      <w:pPr>
        <w:pStyle w:val="Heading2"/>
      </w:pPr>
      <w:r>
        <w:t xml:space="preserve">1. Introduction</w:t>
      </w:r>
    </w:p>
    <w:p>
      <w:pPr>
        <w:pStyle w:val="FirstParagraph"/>
      </w:pPr>
      <w:r>
        <w:t xml:space="preserve">The purpose of this laboratory report is to analyze the technical and regulatory framework surrounding electrical installations within residential and commercial sectors in Buenos Aires, Argentina. Specifically, this document examines the critical role of the certified Electrician in ensuring compliance with national safety standards. Buenos Aires, as the capital city of Argentina, presents unique challenges due to its dense urban infrastructure and varying ages of building constructions. The integration of modern electrical systems with legacy wiring requires a rigorous adherence to protocol by licensed professionals.</w:t>
      </w:r>
    </w:p>
    <w:p>
      <w:pPr>
        <w:pStyle w:val="BodyText"/>
      </w:pPr>
      <w:r>
        <w:t xml:space="preserve">In Argentina, the electricity sector is governed by specific technical regulations that mandate strict safety measures to prevent fires, electrocution, and equipment failure. This report aims to demonstrate how an Electrician operating in Buenos Aires must navigate these regulations while performing diagnostic and installation tasks. The context of Argentina's economic environment also plays a role in the availability of materials and the frequency of maintenance required due to voltage fluctuations.</w:t>
      </w:r>
    </w:p>
    <w:bookmarkEnd w:id="22"/>
    <w:bookmarkStart w:id="23" w:name="regulatory-framework-in-argentina"/>
    <w:p>
      <w:pPr>
        <w:pStyle w:val="Heading2"/>
      </w:pPr>
      <w:r>
        <w:t xml:space="preserve">2. Regulatory Framework in Argentina</w:t>
      </w:r>
    </w:p>
    <w:p>
      <w:pPr>
        <w:pStyle w:val="FirstParagraph"/>
      </w:pPr>
      <w:r>
        <w:t xml:space="preserve">The primary regulatory body overseeing electrical installations in Buenos Aires is the government through various provincial and municipal decrees, often aligned with the Argentine National Law of Electricity (Ley de Electricidad). The technical standards are largely based on the IRAM (Instituto Argentino de Normalización y Certificación) norms. For residential electricians, compliance with IRAM 2073 is crucial. This norm specifies requirements for low-voltage electrical installations in buildings.</w:t>
      </w:r>
    </w:p>
    <w:p>
      <w:pPr>
        <w:pStyle w:val="BodyText"/>
      </w:pPr>
      <w:r>
        <w:t xml:space="preserve">In Buenos Aires City, the "Código de Edificación" (Building Code) further enforces these standards. An Electrician must ensure that all new installations and renovations meet the fire safety codes established by the local authorities. Failure to comply can result in significant fines, legal liability, and insurance invalidation for property owners. Therefore, understanding these laws is not optional but a fundamental component of an Electrician's professional duty in Argentina.</w:t>
      </w:r>
    </w:p>
    <w:bookmarkEnd w:id="23"/>
    <w:bookmarkStart w:id="24" w:name="methodology"/>
    <w:p>
      <w:pPr>
        <w:pStyle w:val="Heading2"/>
      </w:pPr>
      <w:r>
        <w:t xml:space="preserve">3. Methodology</w:t>
      </w:r>
    </w:p>
    <w:p>
      <w:pPr>
        <w:pStyle w:val="FirstParagraph"/>
      </w:pPr>
      <w:r>
        <w:t xml:space="preserve">This report is based on observational data and technical assessments conducted during a simulated inspection of a residential property in the Palermo neighborhood of Buenos Aires. The assessment involved the following steps:</w:t>
      </w:r>
    </w:p>
    <w:p>
      <w:pPr>
        <w:numPr>
          <w:ilvl w:val="0"/>
          <w:numId w:val="1001"/>
        </w:numPr>
        <w:pStyle w:val="Compact"/>
      </w:pPr>
      <w:r>
        <w:rPr>
          <w:bCs/>
          <w:b/>
        </w:rPr>
        <w:t xml:space="preserve">Visual Inspection:</w:t>
      </w:r>
      <w:r>
        <w:br/>
      </w:r>
      <w:r>
        <w:t xml:space="preserve">Examining visible wiring, outlets, switches, and the main distribution panel for signs of wear, corrosion (common due to humidity near some areas), or improper connections.</w:t>
      </w:r>
    </w:p>
    <w:p>
      <w:pPr>
        <w:numPr>
          <w:ilvl w:val="0"/>
          <w:numId w:val="1001"/>
        </w:numPr>
        <w:pStyle w:val="Compact"/>
      </w:pPr>
      <w:r>
        <w:rPr>
          <w:bCs/>
          <w:b/>
        </w:rPr>
        <w:t xml:space="preserve">Voltage Testing:</w:t>
      </w:r>
    </w:p>
    <w:p>
      <w:pPr>
        <w:numPr>
          <w:ilvl w:val="0"/>
          <w:numId w:val="1001"/>
        </w:numPr>
        <w:pStyle w:val="Compact"/>
      </w:pPr>
      <w:r>
        <w:rPr>
          <w:bCs/>
          <w:b/>
        </w:rPr>
        <w:t xml:space="preserve">Grounding Analysis:</w:t>
      </w:r>
      <w:r>
        <w:br/>
      </w:r>
      <w:r>
        <w:t xml:space="preserve">Testing the effectiveness of the grounding system, which is a critical safety feature often overlooked in older buildings in Buenos Aires.</w:t>
      </w:r>
    </w:p>
    <w:p>
      <w:pPr>
        <w:numPr>
          <w:ilvl w:val="0"/>
          <w:numId w:val="1001"/>
        </w:numPr>
        <w:pStyle w:val="Compact"/>
      </w:pPr>
      <w:r>
        <w:rPr>
          <w:bCs/>
          <w:b/>
        </w:rPr>
        <w:t xml:space="preserve">Load Calculation:</w:t>
      </w:r>
    </w:p>
    <w:p>
      <w:pPr>
        <w:pStyle w:val="FirstParagraph"/>
      </w:pPr>
      <w:r>
        <w:t xml:space="preserve">The Electrician utilized standard multimeters and insulation resistance testers to gather quantitative data. The environment simulated typical conditions found in mid-20th-century constructions prevalent in the capital.</w:t>
      </w:r>
    </w:p>
    <w:bookmarkEnd w:id="24"/>
    <w:bookmarkStart w:id="28" w:name="results-and-observations"/>
    <w:p>
      <w:pPr>
        <w:pStyle w:val="Heading2"/>
      </w:pPr>
      <w:r>
        <w:t xml:space="preserve">4. Results and Observations</w:t>
      </w:r>
    </w:p>
    <w:bookmarkStart w:id="25" w:name="main-distribution-panel"/>
    <w:p>
      <w:pPr>
        <w:pStyle w:val="Heading3"/>
      </w:pPr>
      <w:r>
        <w:t xml:space="preserve">4.1 Main Distribution Panel</w:t>
      </w:r>
    </w:p>
    <w:p>
      <w:pPr>
        <w:pStyle w:val="FirstParagraph"/>
      </w:pPr>
      <w:r>
        <w:t xml:space="preserve">The main distribution panel was found to be outdated, utilizing old-style fuses rather than modern circuit breakers (thermal-magnetic switches). This is a common issue in older Buenos Aires apartments. The lack of individual circuit protection poses a significant fire risk. An Electrician identified that the current setup does not meet current IRAM standards for overcurrent protection.</w:t>
      </w:r>
    </w:p>
    <w:bookmarkEnd w:id="25"/>
    <w:bookmarkStart w:id="26" w:name="wiring-condition"/>
    <w:p>
      <w:pPr>
        <w:pStyle w:val="Heading3"/>
      </w:pPr>
      <w:r>
        <w:t xml:space="preserve">4.2 Wiring Condition</w:t>
      </w:r>
    </w:p>
    <w:p>
      <w:pPr>
        <w:pStyle w:val="FirstParagraph"/>
      </w:pPr>
      <w:r>
        <w:t xml:space="preserve">The aluminum wiring present in several circuits was flagged as hazardous. Aluminum wiring expands and contracts more than copper, leading to loose connections over time, which can cause arcing and fires. In the context of Argentina's infrastructure, many older homes still rely on this legacy material. The Electrician recommended a complete rewiring using copper conductors compliant with IRAM 2073-2.</w:t>
      </w:r>
    </w:p>
    <w:bookmarkEnd w:id="26"/>
    <w:bookmarkStart w:id="27" w:name="grounding-system"/>
    <w:p>
      <w:pPr>
        <w:pStyle w:val="Heading3"/>
      </w:pPr>
      <w:r>
        <w:t xml:space="preserve">4.3 Grounding System</w:t>
      </w:r>
    </w:p>
    <w:p>
      <w:pPr>
        <w:pStyle w:val="FirstParagraph"/>
      </w:pPr>
      <w:r>
        <w:t xml:space="preserve">The grounding system was found to be ineffective or non-existent in many rooms. Proper grounding is essential for diverting fault currents safely into the earth, preventing electric shock. In Buenos Aires, where humidity can vary, corrosion of ground rods is a concern that an Electrician must regularly check and maintain.</w:t>
      </w:r>
    </w:p>
    <w:bookmarkEnd w:id="27"/>
    <w:bookmarkEnd w:id="28"/>
    <w:bookmarkStart w:id="29" w:name="discussion"/>
    <w:p>
      <w:pPr>
        <w:pStyle w:val="Heading2"/>
      </w:pPr>
      <w:r>
        <w:t xml:space="preserve">5. Discussion</w:t>
      </w:r>
    </w:p>
    <w:p>
      <w:pPr>
        <w:pStyle w:val="FirstParagraph"/>
      </w:pPr>
      <w:r>
        <w:t xml:space="preserve">The findings highlight significant safety gaps in the inspected property. The role of the Electrician extends beyond mere installation; it involves educating clients on risks and advocating for upgrades that may be costly but necessary for safety.</w:t>
      </w:r>
    </w:p>
    <w:p>
      <w:pPr>
        <w:pStyle w:val="BodyText"/>
      </w:pPr>
      <w:r>
        <w:t xml:space="preserve">In Argentina, the economic situation can sometimes deter homeowners from investing in full electrical upgrades. However, an Electrician must adhere to ethical standards and refuse to certify unsafe installations. This creates a complex dynamic where professional integrity clashes with economic constraints.</w:t>
      </w:r>
    </w:p>
    <w:p>
      <w:pPr>
        <w:pStyle w:val="BodyText"/>
      </w:pPr>
      <w:r>
        <w:t xml:space="preserve">Buenos Aires specific challenges include the high density of buildings and shared infrastructure in apartment complexes. Coordination with building administrators (Sociedades de Titularidad) is often required for electrical work affecting common areas. The Electrician must navigate bureaucratic hurdles while ensuring timely completion of work to restore power or safety.</w:t>
      </w:r>
    </w:p>
    <w:bookmarkEnd w:id="29"/>
    <w:bookmarkStart w:id="30" w:name="recommendations"/>
    <w:p>
      <w:pPr>
        <w:pStyle w:val="Heading2"/>
      </w:pPr>
      <w:r>
        <w:t xml:space="preserve">6. Recommendations</w:t>
      </w:r>
    </w:p>
    <w:p>
      <w:pPr>
        <w:pStyle w:val="FirstParagraph"/>
      </w:pPr>
      <w:r>
        <w:t xml:space="preserve">Based on the laboratory assessment, the following actions are recommended for compliance and safety:</w:t>
      </w:r>
    </w:p>
    <w:p>
      <w:pPr>
        <w:numPr>
          <w:ilvl w:val="0"/>
          <w:numId w:val="1002"/>
        </w:numPr>
        <w:pStyle w:val="Compact"/>
      </w:pPr>
      <w:r>
        <w:rPr>
          <w:bCs/>
          <w:b/>
        </w:rPr>
        <w:t xml:space="preserve">Circuit Breaker Upgrade:</w:t>
      </w:r>
      <w:r>
        <w:br/>
      </w:r>
      <w:r>
        <w:t xml:space="preserve">Replace all fuses with modern thermal-magnetic circuit breakers rated appropriately for the load.</w:t>
      </w:r>
    </w:p>
    <w:p>
      <w:pPr>
        <w:numPr>
          <w:ilvl w:val="0"/>
          <w:numId w:val="1002"/>
        </w:numPr>
        <w:pStyle w:val="Compact"/>
      </w:pPr>
      <w:r>
        <w:rPr>
          <w:bCs/>
          <w:b/>
        </w:rPr>
        <w:t xml:space="preserve">Copper Rewiring:</w:t>
      </w:r>
    </w:p>
    <w:p>
      <w:pPr>
        <w:numPr>
          <w:ilvl w:val="0"/>
          <w:numId w:val="1002"/>
        </w:numPr>
        <w:pStyle w:val="Compact"/>
      </w:pPr>
      <w:r>
        <w:rPr>
          <w:bCs/>
          <w:b/>
        </w:rPr>
        <w:t xml:space="preserve">Grounding Installation:</w:t>
      </w:r>
    </w:p>
    <w:p>
      <w:pPr>
        <w:pStyle w:val="FirstParagraph"/>
      </w:pPr>
      <w:r>
        <w:t xml:space="preserve">Furthermore, regular maintenance schedules should be established. In Buenos Aires, where electrical demand peaks during summer (air conditioning) and winter (heating), annual inspections by a licensed Electrician are advisable to detect early signs of failure.</w:t>
      </w:r>
    </w:p>
    <w:bookmarkEnd w:id="30"/>
    <w:bookmarkStart w:id="31" w:name="conclusion"/>
    <w:p>
      <w:pPr>
        <w:pStyle w:val="Heading2"/>
      </w:pPr>
      <w:r>
        <w:t xml:space="preserve">7. Conclusion</w:t>
      </w:r>
    </w:p>
    <w:p>
      <w:pPr>
        <w:pStyle w:val="FirstParagraph"/>
      </w:pPr>
      <w:r>
        <w:t xml:space="preserve">This laboratory report underscores the vital importance of the Electrician in maintaining electrical safety standards in Argentina, particularly in Buenos Aires. The technical and regulatory landscape requires a high level of expertise and adherence to IRAM norms.</w:t>
      </w:r>
    </w:p>
    <w:p>
      <w:pPr>
        <w:pStyle w:val="BodyText"/>
      </w:pPr>
      <w:r>
        <w:t xml:space="preserve">The inspection revealed critical deficiencies that pose serious risks if left unaddressed. The Electrician serves as the last line of defense against electrical hazards, ensuring that homes and businesses in Argentina remain safe for their occupants. By enforcing compliance and promoting best practices, Electricians contribute significantly to public safety infrastructure in Buenos Aires.</w:t>
      </w:r>
    </w:p>
    <w:p>
      <w:pPr>
        <w:pStyle w:val="BodyText"/>
      </w:pPr>
      <w:r>
        <w:t xml:space="preserve">Future studies could explore the impact of renewable energy integration (solar panels) on existing grids in Buenos Aires and how this affects the role of the Electrician. As Argentina moves towards sustainable energy solutions, the skills required for electricians will continue to evolve.</w:t>
      </w:r>
    </w:p>
    <w:bookmarkEnd w:id="31"/>
    <w:bookmarkStart w:id="32" w:name="references"/>
    <w:p>
      <w:pPr>
        <w:pStyle w:val="Heading2"/>
      </w:pPr>
      <w:r>
        <w:t xml:space="preserve">8. References</w:t>
      </w:r>
    </w:p>
    <w:p>
      <w:pPr>
        <w:numPr>
          <w:ilvl w:val="0"/>
          <w:numId w:val="1003"/>
        </w:numPr>
        <w:pStyle w:val="Compact"/>
      </w:pPr>
      <w:r>
        <w:t xml:space="preserve">Instituto Argentino de Normalización y Certificación (IRAM). IRAM 2073: Low voltage electrical installations in buildings.</w:t>
      </w:r>
    </w:p>
    <w:p>
      <w:pPr>
        <w:numPr>
          <w:ilvl w:val="0"/>
          <w:numId w:val="1003"/>
        </w:numPr>
        <w:pStyle w:val="Compact"/>
      </w:pPr>
      <w:r>
        <w:t xml:space="preserve">Municipalidad de la Ciudad Autónoma de Buenos Aires. Código de Edificación.</w:t>
      </w:r>
    </w:p>
    <w:p>
      <w:pPr>
        <w:numPr>
          <w:ilvl w:val="0"/>
          <w:numId w:val="1003"/>
        </w:numPr>
        <w:pStyle w:val="Compact"/>
      </w:pPr>
      <w:r>
        <w:t xml:space="preserve">Ley Nacional de Electricidad (Law No. 17,520) of Argentina.</w:t>
      </w:r>
    </w:p>
    <w:bookmarkEnd w:id="32"/>
    <w:bookmarkStart w:id="33" w:name="appendix"/>
    <w:p>
      <w:pPr>
        <w:pStyle w:val="Heading2"/>
      </w:pPr>
      <w:r>
        <w:t xml:space="preserve">9. Appendix</w:t>
      </w:r>
    </w:p>
    <w:p>
      <w:pPr>
        <w:pStyle w:val="FirstParagraph"/>
      </w:pPr>
      <w:r>
        <w:rPr>
          <w:bCs/>
          <w:b/>
        </w:rPr>
        <w:t xml:space="preserve">List of Tools Used:</w:t>
      </w:r>
    </w:p>
    <w:p>
      <w:pPr>
        <w:pStyle w:val="BodyText"/>
      </w:pPr>
      <w:r>
        <w:t xml:space="preserve">Tool Name&lt; td&gt;Multimeter, Insulation Tester, Voltage Detector, Screwdrivers (Insulated)</w:t>
      </w:r>
    </w:p>
    <w:p>
      <w:pPr>
        <w:pStyle w:val="BodyText"/>
      </w:pPr>
      <w:r>
        <w:t xml:space="preserve">Calibration Date&lt; td&gt;All tools were calibrated within the last 12 months.</w:t>
      </w:r>
    </w:p>
    <w:p>
      <w:pPr>
        <w:pStyle w:val="BodyText"/>
      </w:pPr>
      <w:r>
        <w:rPr>
          <w:bCs/>
          <w:b/>
        </w:rPr>
        <w:t xml:space="preserve">Prepared by:</w:t>
      </w:r>
    </w:p>
    <w:p>
      <w:pPr>
        <w:pStyle w:val="BodyText"/>
      </w:pPr>
      <w:r>
        <w:t xml:space="preserve">Name: Juan Pérez</w:t>
      </w:r>
      <w:r>
        <w:br/>
      </w:r>
      <w:r>
        <w:t xml:space="preserve">Title: Senior Electrical Engineer / Master Electrician</w:t>
      </w:r>
      <w:r>
        <w:br/>
      </w:r>
      <w:r>
        <w:t xml:space="preserve">License Number: BA-12345678</w:t>
      </w:r>
      <w:r>
        <w:br/>
      </w:r>
      <w:r>
        <w:t xml:space="preserve">Company: Buenos Aires Electrical Safety Solutions Ltd.</w:t>
      </w:r>
      <w:r>
        <w:br/>
      </w:r>
      <w:r>
        <w:t xml:space="preserve">Contact Info: juan.perez@baelectrical.com.ar</w:t>
      </w:r>
    </w:p>
    <w:p>
      <w:pPr>
        <w:pStyle w:val="BodyText"/>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Electrician Lab Report - Argentina Buenos Aires</dc:title>
  <dc:creator/>
  <dc:language>en</dc:language>
  <cp:keywords/>
  <dcterms:created xsi:type="dcterms:W3CDTF">2026-07-29T14:32:44Z</dcterms:created>
  <dcterms:modified xsi:type="dcterms:W3CDTF">2026-07-29T14:32:44Z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