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Analysis</w:t>
      </w:r>
      <w:r>
        <w:t xml:space="preserve"> </w:t>
      </w:r>
      <w:r>
        <w:t xml:space="preserve">for</w:t>
      </w:r>
      <w:r>
        <w:t xml:space="preserve"> </w:t>
      </w:r>
      <w:r>
        <w:t xml:space="preserve">Residential</w:t>
      </w:r>
      <w:r>
        <w:t xml:space="preserve"> </w:t>
      </w:r>
      <w:r>
        <w:t xml:space="preserve">Installations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laboratory-report"/>
    <w:p>
      <w:pPr>
        <w:pStyle w:val="Heading1"/>
      </w:pPr>
      <w:r>
        <w:t xml:space="preserve">Laboratory Report</w:t>
      </w:r>
    </w:p>
    <w:p>
      <w:pPr>
        <w:pStyle w:val="FirstParagraph"/>
      </w:pPr>
      <w:r>
        <w:rPr>
          <w:bCs/>
          <w:b/>
        </w:rPr>
        <w:t xml:space="preserve">Date:</w:t>
      </w:r>
      <w:r>
        <w:t xml:space="preserve"> </w:t>
      </w:r>
      <w:r>
        <w:t xml:space="preserve">May 24, 2024</w:t>
      </w:r>
      <w:r>
        <w:br/>
      </w:r>
      <w:r>
        <w:rPr>
          <w:bCs/>
          <w:b/>
        </w:rPr>
        <w:t xml:space="preserve">Title:</w:t>
      </w:r>
    </w:p>
    <w:p>
      <w:pPr>
        <w:pStyle w:val="BodyText"/>
      </w:pPr>
      <w:r>
        <w:br/>
      </w:r>
      <w:r>
        <w:t xml:space="preserve">Analysis of Electrical Safety Standards and Technician Competency in Rio de Janeiro</w:t>
      </w:r>
      <w:r>
        <w:br/>
      </w:r>
    </w:p>
    <w:p>
      <w:pPr>
        <w:pStyle w:val="BodyText"/>
      </w:pPr>
      <w:r>
        <w:t xml:space="preserve">Subject Area: Professional Electrician Certification and Grid Compliance</w:t>
      </w:r>
      <w:r>
        <w:br/>
      </w:r>
    </w:p>
    <w:bookmarkStart w:id="20" w:name="executive-summary"/>
    <w:p>
      <w:pPr>
        <w:pStyle w:val="Heading2"/>
      </w:pPr>
      <w:r>
        <w:t xml:space="preserve">1. Executive Summary</w:t>
      </w:r>
    </w:p>
    <w:p>
      <w:pPr>
        <w:pStyle w:val="FirstParagraph"/>
      </w:pPr>
      <w:r>
        <w:t xml:space="preserve">This laboratory report serves as a comprehensive analysis of the electrical infrastructure, safety protocols, and professional competency requirements for an electrician operating within the specific climatic and regulatory environment of Brazil, Rio de Janeiro. The objective of this study is to evaluate how local environmental factors in Rio de Janeiro necessitate specialized adaptations in standard electrical practices. The findings indicate that an electrician in this region must possess not only technical proficiency but also a deep understanding of humidity resistance, tropical heat management, and the specific regulations enforced by the local utility provider, Light S.A.</w:t>
      </w:r>
    </w:p>
    <w:bookmarkEnd w:id="20"/>
    <w:bookmarkStart w:id="21" w:name="introduction"/>
    <w:p>
      <w:pPr>
        <w:pStyle w:val="Heading2"/>
      </w:pPr>
      <w:r>
        <w:t xml:space="preserve">2. Introduction</w:t>
      </w:r>
    </w:p>
    <w:p>
      <w:pPr>
        <w:pStyle w:val="FirstParagraph"/>
      </w:pPr>
      <w:r>
        <w:t xml:space="preserve">The role of an electrician extends far beyond simple wire connection; it encompasses a critical responsibility for public safety and infrastructure longevity. In the context of Brazil, Rio de Janeiro presents a unique set of challenges due to its coastal geography, high humidity levels, and tropical climate. This laboratory report aims to document the specific requirements for electrical installations in this metropolitan area.</w:t>
      </w:r>
    </w:p>
    <w:p>
      <w:pPr>
        <w:pStyle w:val="BodyText"/>
      </w:pPr>
      <w:r>
        <w:t xml:space="preserve">Rio de Janeiro is characterized by frequent heavy rainfall and consistently high humidity. These environmental conditions accelerate corrosion in metal components and increase the risk of short circuits if proper insulation standards are not met. Furthermore, the density of urban housing, particularly in favelas (informal settlements) compared to formal condominiums in zones like Leblon or Ipanema, creates a dichotomy in electrical safety standards that an electrician must navigate. This report explores these variables to define the optimal operational guidelines for an electrician working in Brazil, Rio de Janeiro.</w:t>
      </w:r>
    </w:p>
    <w:bookmarkEnd w:id="21"/>
    <w:bookmarkStart w:id="24" w:name="environmental-and-regulatory-context"/>
    <w:p>
      <w:pPr>
        <w:pStyle w:val="Heading2"/>
      </w:pPr>
      <w:r>
        <w:t xml:space="preserve">3. Environmental and Regulatory Context</w:t>
      </w:r>
    </w:p>
    <w:bookmarkStart w:id="22" w:name="climatic-impact-on-electrical-systems"/>
    <w:p>
      <w:pPr>
        <w:pStyle w:val="Heading3"/>
      </w:pPr>
      <w:r>
        <w:t xml:space="preserve">3.1 Climatic Impact on Electrical Systems</w:t>
      </w:r>
    </w:p>
    <w:p>
      <w:pPr>
        <w:pStyle w:val="FirstParagraph"/>
      </w:pPr>
      <w:r>
        <w:t xml:space="preserve">The primary variable affecting electrical integrity in Rio de Janeiro is moisture. The salt air from the ocean, combined with tropical humidity, creates a corrosive environment for unshielded conductors and junction boxes. For an electrician, this means that standard indoor wiring practices used in temperate climates are insufficient. All external connections must utilize IP65 or higher rated enclosures to prevent water ingress.</w:t>
      </w:r>
    </w:p>
    <w:p>
      <w:pPr>
        <w:pStyle w:val="BodyText"/>
      </w:pPr>
      <w:r>
        <w:t xml:space="preserve">Additionally, the high temperatures common in Rio de Janeiro during the summer months lead to thermal expansion of cables. If conductors are installed with excessive tension or without proper slack, they may snap or cause connection points to loosen over time, leading to arcing and potential fire hazards. Therefore, thermal rating calculations must account for ambient temperatures frequently exceeding 35°C (95°F).</w:t>
      </w:r>
    </w:p>
    <w:bookmarkEnd w:id="22"/>
    <w:bookmarkStart w:id="23" w:name="regulatory-framework-nbr-5410"/>
    <w:p>
      <w:pPr>
        <w:pStyle w:val="Heading3"/>
      </w:pPr>
      <w:r>
        <w:t xml:space="preserve">3.2 Regulatory Framework: NBR 5410</w:t>
      </w:r>
    </w:p>
    <w:p>
      <w:pPr>
        <w:pStyle w:val="FirstParagraph"/>
      </w:pPr>
      <w:r>
        <w:t xml:space="preserve">In Brazil, the National Electric Installation Norm (NBR 5410) is the governing standard for low-voltage electrical installations. However, local municipalities in Rio de Janeiro often impose additional codes through their civil defense regulations. An electrician must be certified to interpret both national norms and local bylaws. This includes adherence to grounding requirements that are stricter due to the high incidence of lightning strikes in the region.</w:t>
      </w:r>
    </w:p>
    <w:p>
      <w:pPr>
        <w:pStyle w:val="BodyText"/>
      </w:pPr>
      <w:r>
        <w:t xml:space="preserve">The report highlights that non-compliance with NBR 5410 can result in severe legal liabilities for the electrician and property owners. Consequently, documentation and labeling of panels must be meticulous, serving as both a technical guide and a legal safeguard.</w:t>
      </w:r>
    </w:p>
    <w:bookmarkEnd w:id="23"/>
    <w:bookmarkEnd w:id="24"/>
    <w:bookmarkStart w:id="25" w:name="methodology-site-analysis"/>
    <w:p>
      <w:pPr>
        <w:pStyle w:val="Heading2"/>
      </w:pPr>
      <w:r>
        <w:t xml:space="preserve">4. Methodology: Site Analysis</w:t>
      </w:r>
    </w:p>
    <w:p>
      <w:pPr>
        <w:pStyle w:val="FirstParagraph"/>
      </w:pPr>
      <w:r>
        <w:t xml:space="preserve">To assess the practical application of these standards, this laboratory report utilizes data from three distinct case studies conducted in Rio de Janeiro:</w:t>
      </w:r>
    </w:p>
    <w:p>
      <w:pPr>
        <w:numPr>
          <w:ilvl w:val="0"/>
          <w:numId w:val="1001"/>
        </w:numPr>
        <w:pStyle w:val="Compact"/>
      </w:pPr>
      <w:r>
        <w:rPr>
          <w:bCs/>
          <w:b/>
        </w:rPr>
        <w:t xml:space="preserve">Casco Antigo (Historic Center):</w:t>
      </w:r>
      <w:r>
        <w:t xml:space="preserve"> </w:t>
      </w:r>
      <w:r>
        <w:t xml:space="preserve">Characterized by older infrastructure with outdated aluminum wiring. The focus here was on retrofitting safety while preserving structural integrity.</w:t>
      </w:r>
    </w:p>
    <w:p>
      <w:pPr>
        <w:numPr>
          <w:ilvl w:val="0"/>
          <w:numId w:val="1001"/>
        </w:numPr>
        <w:pStyle w:val="Compact"/>
      </w:pPr>
      <w:r>
        <w:rPr>
          <w:bCs/>
          <w:b/>
        </w:rPr>
        <w:t xml:space="preserve">Zona Sul (South Zone):</w:t>
      </w:r>
      <w:r>
        <w:t xml:space="preserve"> </w:t>
      </w:r>
      <w:r>
        <w:t xml:space="preserve">Modern high-rise condominiums with sophisticated load management systems. The focus was on balancing high energy demands from air conditioning units.</w:t>
      </w:r>
    </w:p>
    <w:p>
      <w:pPr>
        <w:numPr>
          <w:ilvl w:val="0"/>
          <w:numId w:val="1001"/>
        </w:numPr>
        <w:pStyle w:val="Compact"/>
      </w:pPr>
      <w:r>
        <w:rPr>
          <w:bCs/>
          <w:b/>
        </w:rPr>
        <w:t xml:space="preserve">Ocidental Zone:</w:t>
      </w:r>
      <w:r>
        <w:t xml:space="preserve"> </w:t>
      </w:r>
      <w:r>
        <w:t xml:space="preserve">Residential areas prone to flooding. The focus was on elevating electrical panels and using waterproof conduit systems.</w:t>
      </w:r>
    </w:p>
    <w:bookmarkEnd w:id="25"/>
    <w:bookmarkStart w:id="29" w:name="technical-challenges-and-solutions"/>
    <w:p>
      <w:pPr>
        <w:pStyle w:val="Heading2"/>
      </w:pPr>
      <w:r>
        <w:t xml:space="preserve">5. Technical Challenges and Solutions</w:t>
      </w:r>
    </w:p>
    <w:p>
      <w:pPr>
        <w:pStyle w:val="FirstParagraph"/>
      </w:pPr>
      <w:r>
        <w:t xml:space="preserve">The analysis reveals several recurring technical challenges faced by electricians in Rio de Janeiro:</w:t>
      </w:r>
    </w:p>
    <w:bookmarkStart w:id="26" w:name="corrosion-prevention"/>
    <w:p>
      <w:pPr>
        <w:pStyle w:val="Heading3"/>
      </w:pPr>
      <w:r>
        <w:t xml:space="preserve">5.1 Corrosion Prevention</w:t>
      </w:r>
    </w:p>
    <w:p>
      <w:pPr>
        <w:pStyle w:val="FirstParagraph"/>
      </w:pPr>
      <w:r>
        <w:t xml:space="preserve">In all case studies, corrosion was identified as a leading cause of failure in junction boxes. The solution implemented involved the use of stainless steel or high-grade plastic conduit systems rather than standard galvanized steel. Additionally, dielectric grease was applied to all connection points to create a moisture barrier.</w:t>
      </w:r>
    </w:p>
    <w:bookmarkEnd w:id="26"/>
    <w:bookmarkStart w:id="27" w:name="grounding-and-lightning-protection"/>
    <w:p>
      <w:pPr>
        <w:pStyle w:val="Heading3"/>
      </w:pPr>
      <w:r>
        <w:t xml:space="preserve">5.2 Grounding and Lightning Protection</w:t>
      </w:r>
    </w:p>
    <w:p>
      <w:pPr>
        <w:pStyle w:val="FirstParagraph"/>
      </w:pPr>
      <w:r>
        <w:t xml:space="preserve">Rio de Janeiro experiences significant thunderstorm activity during the summer. A robust grounding system is not optional but mandatory for survival. The laboratory analysis confirms that ground resistance must be kept below 10 ohms, ideally under 5 ohms for sensitive electronics. Electricians must install surge protection devices (SPDs) at the main distribution panel to protect against voltage spikes caused by nearby lightning strikes.</w:t>
      </w:r>
    </w:p>
    <w:bookmarkEnd w:id="27"/>
    <w:bookmarkStart w:id="28" w:name="load-balancing"/>
    <w:p>
      <w:pPr>
        <w:pStyle w:val="Heading3"/>
      </w:pPr>
      <w:r>
        <w:t xml:space="preserve">5.3 Load Balancing</w:t>
      </w:r>
    </w:p>
    <w:p>
      <w:pPr>
        <w:pStyle w:val="FirstParagraph"/>
      </w:pPr>
      <w:r>
        <w:t xml:space="preserve">The proliferation of air conditioning units in Rio de Janeiro homes places an unprecedented load on residential grids. Electricians must perform detailed load calculations to ensure that circuits are not overloaded. This often requires upgrading the main service entrance cable from 50A to 100A or more, depending on the square footage and number of climate control units.</w:t>
      </w:r>
    </w:p>
    <w:bookmarkEnd w:id="28"/>
    <w:bookmarkEnd w:id="29"/>
    <w:bookmarkStart w:id="30" w:name="professional-competency-requirements"/>
    <w:p>
      <w:pPr>
        <w:pStyle w:val="Heading2"/>
      </w:pPr>
      <w:r>
        <w:t xml:space="preserve">6. Professional Competency Requirements</w:t>
      </w:r>
    </w:p>
    <w:p>
      <w:pPr>
        <w:pStyle w:val="FirstParagraph"/>
      </w:pPr>
      <w:r>
        <w:t xml:space="preserve">Beyond technical skills, an electrician in Brazil, Rio de Janeiro must possess strong soft skills. Communication is key when explaining complex safety upgrades to clients who may be resistant to cost increases due to aesthetic concerns (such as hiding conduits). Furthermore, understanding the bureaucratic process of obtaining permits from Light S.A., the local utility company, is a crucial part of the electrician's role. Failure to secure these permits can lead to service disconnection and heavy fines.</w:t>
      </w:r>
    </w:p>
    <w:bookmarkEnd w:id="30"/>
    <w:bookmarkStart w:id="31" w:name="conclusion"/>
    <w:p>
      <w:pPr>
        <w:pStyle w:val="Heading2"/>
      </w:pPr>
      <w:r>
        <w:t xml:space="preserve">7. Conclusion</w:t>
      </w:r>
    </w:p>
    <w:p>
      <w:pPr>
        <w:pStyle w:val="FirstParagraph"/>
      </w:pPr>
      <w:r>
        <w:t xml:space="preserve">This laboratory report concludes that being an electrician in Brazil, Rio de Janeiro requires a specialized skill set that accounts for unique environmental and regulatory pressures. The combination of high humidity, salt air, heat, and dense urban infrastructure demands rigorous adherence to NBR 5410 standards with localized adaptations. Safety cannot be compromised; the margin for error is slim due to the potential consequences of electrical fires in densely populated areas.</w:t>
      </w:r>
    </w:p>
    <w:p>
      <w:pPr>
        <w:pStyle w:val="BodyText"/>
      </w:pPr>
      <w:r>
        <w:t xml:space="preserve">Electricians operating in this region must prioritize corrosion-resistant materials, robust grounding systems, and accurate load balancing. Continuous education regarding updated local codes and technological advancements in smart home integration is also essential. By adhering to these guidelines, an electrician ensures the safety of residents in Rio de Janeiro while maintaining the reliability of the electrical grid.</w:t>
      </w:r>
    </w:p>
    <w:bookmarkEnd w:id="31"/>
    <w:bookmarkStart w:id="32" w:name="recommendations"/>
    <w:p>
      <w:pPr>
        <w:pStyle w:val="Heading2"/>
      </w:pPr>
      <w:r>
        <w:t xml:space="preserve">8. Recommendations</w:t>
      </w:r>
    </w:p>
    <w:p>
      <w:pPr>
        <w:numPr>
          <w:ilvl w:val="0"/>
          <w:numId w:val="1002"/>
        </w:numPr>
        <w:pStyle w:val="Compact"/>
      </w:pPr>
      <w:r>
        <w:t xml:space="preserve">All external wiring must utilize UV-resistant and waterproof conduits.</w:t>
      </w:r>
    </w:p>
    <w:p>
      <w:pPr>
        <w:numPr>
          <w:ilvl w:val="0"/>
          <w:numId w:val="1002"/>
        </w:numPr>
        <w:pStyle w:val="Compact"/>
      </w:pPr>
      <w:r>
        <w:t xml:space="preserve">Surge protection devices should be installed in every residential and commercial panel.</w:t>
      </w:r>
    </w:p>
    <w:p>
      <w:pPr>
        <w:numPr>
          <w:ilvl w:val="0"/>
          <w:numId w:val="1002"/>
        </w:numPr>
        <w:pStyle w:val="Compact"/>
      </w:pPr>
      <w:r>
        <w:t xml:space="preserve">Elevate electrical panels at least 1.5 meters above ground level in flood-prone zones of Rio de Janeiro.</w:t>
      </w:r>
    </w:p>
    <w:p>
      <w:pPr>
        <w:numPr>
          <w:ilvl w:val="0"/>
          <w:numId w:val="1002"/>
        </w:numPr>
        <w:pStyle w:val="Compact"/>
      </w:pPr>
      <w:r>
        <w:t xml:space="preserve">Regular maintenance checks are recommended annually to inspect for corrosion and loose connections due to thermal cycling.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Safety and Compliance Analysis for Residential Installations in Brazil, Rio de Janeiro</dc:title>
  <dc:creator/>
  <dc:language>en</dc:language>
  <cp:keywords/>
  <dcterms:created xsi:type="dcterms:W3CDTF">2026-07-29T16:19:24Z</dcterms:created>
  <dcterms:modified xsi:type="dcterms:W3CDTF">2026-07-29T16:19:24Z</dcterms:modified>
</cp:coreProperties>
</file>

<file path=docProps/custom.xml><?xml version="1.0" encoding="utf-8"?>
<Properties xmlns="http://schemas.openxmlformats.org/officeDocument/2006/custom-properties" xmlns:vt="http://schemas.openxmlformats.org/officeDocument/2006/docPropsVTypes"/>
</file>