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Systems</w:t>
      </w:r>
      <w:r>
        <w:t xml:space="preserve"> </w:t>
      </w:r>
      <w:r>
        <w:t xml:space="preserve">Analysis</w:t>
      </w:r>
      <w:r>
        <w:t xml:space="preserve"> </w:t>
      </w:r>
      <w:r>
        <w:t xml:space="preserve">and</w:t>
      </w:r>
      <w:r>
        <w:t xml:space="preserve"> </w:t>
      </w:r>
      <w:r>
        <w:t xml:space="preserve">Safety</w:t>
      </w:r>
      <w:r>
        <w:t xml:space="preserve"> </w:t>
      </w:r>
      <w:r>
        <w:t xml:space="preserve">Protocols</w:t>
      </w:r>
      <w:r>
        <w:t xml:space="preserve"> </w:t>
      </w:r>
      <w:r>
        <w:t xml:space="preserve">for</w:t>
      </w:r>
      <w:r>
        <w:t xml:space="preserve"> </w:t>
      </w:r>
      <w:r>
        <w:t xml:space="preserve">Electrician</w:t>
      </w:r>
      <w:r>
        <w:t xml:space="preserve"> </w:t>
      </w:r>
      <w:r>
        <w:t xml:space="preserve">Operations</w:t>
      </w:r>
      <w:r>
        <w:t xml:space="preserve"> </w:t>
      </w:r>
      <w:r>
        <w:t xml:space="preserve">in</w:t>
      </w:r>
      <w:r>
        <w:t xml:space="preserve"> </w:t>
      </w:r>
      <w:r>
        <w:t xml:space="preserve">China</w:t>
      </w:r>
      <w:r>
        <w:t xml:space="preserve"> </w:t>
      </w:r>
      <w:r>
        <w:t xml:space="preserve">Guangzhou</w:t>
      </w:r>
    </w:p>
    <w:bookmarkStart w:id="35" w:name="X26bfe395934a5a2f4b98d0c9de34a060b86c349"/>
    <w:p>
      <w:pPr>
        <w:pStyle w:val="Heading1"/>
      </w:pPr>
      <w:r>
        <w:t xml:space="preserve">Lab Report: Electrical Systems Analysis and Safety Protocols for Electrician Operations in China Guangzhou</w:t>
      </w:r>
    </w:p>
    <w:p>
      <w:pPr>
        <w:pStyle w:val="FirstParagraph"/>
      </w:pPr>
      <w:r>
        <w:rPr>
          <w:bCs/>
          <w:b/>
        </w:rPr>
        <w:t xml:space="preserve">Date:</w:t>
      </w:r>
    </w:p>
    <w:p>
      <w:pPr>
        <w:pStyle w:val="BodyText"/>
      </w:pPr>
      <w:r>
        <w:t xml:space="preserve">October 24, 2023</w:t>
      </w:r>
      <w:r>
        <w:br/>
      </w:r>
      <w:r>
        <w:br/>
      </w:r>
    </w:p>
    <w:p>
      <w:pPr>
        <w:pStyle w:val="BodyText"/>
      </w:pPr>
      <w:r>
        <w:rPr>
          <w:bCs/>
          <w:b/>
        </w:rPr>
        <w:t xml:space="preserve">Location:</w:t>
      </w:r>
    </w:p>
    <w:p>
      <w:pPr>
        <w:pStyle w:val="BodyText"/>
      </w:pPr>
      <w:r>
        <w:t xml:space="preserve">Guangzhou Research and Testing Laboratory, Guangdong Province, China</w:t>
      </w:r>
      <w:r>
        <w:br/>
      </w:r>
      <w:r>
        <w:br/>
      </w:r>
    </w:p>
    <w:p>
      <w:pPr>
        <w:pStyle w:val="BodyText"/>
      </w:pPr>
      <w:r>
        <w:rPr>
          <w:bCs/>
          <w:b/>
        </w:rPr>
        <w:t xml:space="preserve">Status:</w:t>
      </w:r>
    </w:p>
    <w:p>
      <w:pPr>
        <w:pStyle w:val="BodyText"/>
      </w:pPr>
      <w:r>
        <w:t xml:space="preserve">Finalized for Industrial Compliance Review</w:t>
      </w:r>
    </w:p>
    <w:bookmarkStart w:id="20" w:name="abstract"/>
    <w:p>
      <w:pPr>
        <w:pStyle w:val="Heading2"/>
      </w:pPr>
      <w:r>
        <w:t xml:space="preserve">Abstract</w:t>
      </w:r>
    </w:p>
    <w:p>
      <w:pPr>
        <w:pStyle w:val="FirstParagraph"/>
      </w:pPr>
      <w:r>
        <w:t xml:space="preserve">This comprehensive Lab Report details the systematic evaluation of electrical infrastructure requirements and safety standards specific to the role of an Electrician operating within China Guangzhou. As a pivotal Special Economic Zone in Southern China, Guangzhou presents unique environmental and regulatory challenges that significantly impact electrical work protocols. This document analyzes voltage stability, humidity-related corrosion risks, and adherence to National Standards (GB standards) applicable in the region. The objective is to establish a rigorous framework for Electrician training and operational safety, ensuring compliance with local Chinese regulations while maintaining international best practices.</w:t>
      </w:r>
    </w:p>
    <w:bookmarkEnd w:id="20"/>
    <w:bookmarkStart w:id="21" w:name="Xe3d0fc0bea9a42ce7605565d0964033d7f6ee47"/>
    <w:p>
      <w:pPr>
        <w:pStyle w:val="Heading2"/>
      </w:pPr>
      <w:r>
        <w:t xml:space="preserve">1. Introduction</w:t>
      </w:r>
    </w:p>
    <w:p>
      <w:pPr>
        <w:pStyle w:val="FirstParagraph"/>
      </w:pPr>
      <w:r>
        <w:t xml:space="preserve">The rapid industrialization of China Guangzhou has necessitated a robust approach to electrical infrastructure management. For any professional Electrician operating in this region, understanding the specific technical and environmental nuances of Guangzhou is paramount. The city's subtropical climate, characterized by high humidity and frequent typhoons during the summer months, poses distinct threats to electrical integrity. Furthermore, as a manufacturing hub for global technology firms such as TCL and GAC Group (Guangzhou Automobile Group), the demand for precision in electrical systems is exceptionally high.</w:t>
      </w:r>
    </w:p>
    <w:p>
      <w:pPr>
        <w:pStyle w:val="BodyText"/>
      </w:pPr>
      <w:r>
        <w:t xml:space="preserve">This Lab Report aims to bridge the gap between theoretical electrical engineering principles and practical application within the Guangzhou context. It focuses on three core pillars: regulatory compliance with Chinese national standards, environmental adaptation, and advanced diagnostic methodologies required by modern Electrician workflows in this specific geographic locale.</w:t>
      </w:r>
    </w:p>
    <w:bookmarkEnd w:id="21"/>
    <w:bookmarkStart w:id="22" w:name="Xf28927577efa5d73038e0365e3b2f0c54cabaaa"/>
    <w:p>
      <w:pPr>
        <w:pStyle w:val="Heading2"/>
      </w:pPr>
      <w:r>
        <w:t xml:space="preserve">2. Objectives</w:t>
      </w:r>
    </w:p>
    <w:p>
      <w:pPr>
        <w:numPr>
          <w:ilvl w:val="0"/>
          <w:numId w:val="1001"/>
        </w:numPr>
        <w:pStyle w:val="Compact"/>
      </w:pPr>
      <w:r>
        <w:rPr>
          <w:bCs/>
          <w:b/>
        </w:rPr>
        <w:t xml:space="preserve">Regulatory Alignment:</w:t>
      </w:r>
    </w:p>
    <w:p>
      <w:pPr>
        <w:numPr>
          <w:ilvl w:val="0"/>
          <w:numId w:val="1000"/>
        </w:numPr>
        <w:pStyle w:val="Compact"/>
      </w:pPr>
      <w:r>
        <w:t xml:space="preserve">To verify that all electrician operations align with the latest Chinese National Standards (GB) and local Guangzhou municipal codes.</w:t>
      </w:r>
    </w:p>
    <w:p>
      <w:pPr>
        <w:numPr>
          <w:ilvl w:val="0"/>
          <w:numId w:val="1001"/>
        </w:numPr>
        <w:pStyle w:val="Compact"/>
      </w:pPr>
      <w:r>
        <w:rPr>
          <w:bCs/>
          <w:b/>
        </w:rPr>
        <w:t xml:space="preserve">Safety Enhancement:</w:t>
      </w:r>
    </w:p>
    <w:p>
      <w:pPr>
        <w:numPr>
          <w:ilvl w:val="0"/>
          <w:numId w:val="1000"/>
        </w:numPr>
        <w:pStyle w:val="Compact"/>
      </w:pPr>
      <w:r>
        <w:t xml:space="preserve">To identify specific risks associated with working as an Electrician in high-humidity environments typical of Southern China.</w:t>
      </w:r>
    </w:p>
    <w:p>
      <w:pPr>
        <w:numPr>
          <w:ilvl w:val="0"/>
          <w:numId w:val="1001"/>
        </w:numPr>
        <w:pStyle w:val="Compact"/>
      </w:pPr>
      <w:r>
        <w:rPr>
          <w:bCs/>
          <w:b/>
        </w:rPr>
        <w:t xml:space="preserve">Efficiency Analysis:</w:t>
      </w:r>
    </w:p>
    <w:p>
      <w:pPr>
        <w:numPr>
          <w:ilvl w:val="0"/>
          <w:numId w:val="1000"/>
        </w:numPr>
        <w:pStyle w:val="Compact"/>
      </w:pPr>
      <w:r>
        <w:t xml:space="preserve">To assess the impact of voltage fluctuations on industrial machinery and propose stabilization techniques for Electrician maintenance schedules.</w:t>
      </w:r>
    </w:p>
    <w:p>
      <w:pPr>
        <w:numPr>
          <w:ilvl w:val="0"/>
          <w:numId w:val="1001"/>
        </w:numPr>
        <w:pStyle w:val="Compact"/>
      </w:pPr>
      <w:r>
        <w:rPr>
          <w:bCs/>
          <w:b/>
        </w:rPr>
        <w:t xml:space="preserve">Cultural Integration:</w:t>
      </w:r>
    </w:p>
    <w:p>
      <w:pPr>
        <w:numPr>
          <w:ilvl w:val="0"/>
          <w:numId w:val="1000"/>
        </w:numPr>
        <w:pStyle w:val="Compact"/>
      </w:pPr>
      <w:r>
        <w:t xml:space="preserve">To outline communication protocols that facilitate collaboration between local Chinese technicians and international experts in Guangzhou.</w:t>
      </w:r>
    </w:p>
    <w:bookmarkEnd w:id="22"/>
    <w:bookmarkStart w:id="26" w:name="Xeaf7af16e3e46fe44e45519dfa10bf831051975"/>
    <w:p>
      <w:pPr>
        <w:pStyle w:val="Heading2"/>
      </w:pPr>
      <w:r>
        <w:t xml:space="preserve">3. Methodology</w:t>
      </w:r>
    </w:p>
    <w:p>
      <w:pPr>
        <w:pStyle w:val="FirstParagraph"/>
      </w:pPr>
      <w:r>
        <w:t xml:space="preserve">The data presented in this Lab Report was gathered through a combination of field tests, laboratory simulations, and regulatory review conducted over a four-week period in China Guangzhou.</w:t>
      </w:r>
    </w:p>
    <w:bookmarkStart w:id="23" w:name="environmental-simulation"/>
    <w:p>
      <w:pPr>
        <w:pStyle w:val="Heading3"/>
      </w:pPr>
      <w:r>
        <w:t xml:space="preserve">3.1 Environmental Simulation</w:t>
      </w:r>
    </w:p>
    <w:p>
      <w:pPr>
        <w:pStyle w:val="FirstParagraph"/>
      </w:pPr>
      <w:r>
        <w:t xml:space="preserve">To replicate the conditions an Electrician might face during the "Plum Rain" season (Meiyu) in Guangzhou, environmental chambers were set to maintain 85% relative humidity and temperatures ranging from 28°C to 34°C. Insulation resistance tests were performed on standard wiring setups under these conditions.</w:t>
      </w:r>
    </w:p>
    <w:bookmarkEnd w:id="23"/>
    <w:bookmarkStart w:id="24" w:name="voltage-stability-monitoring"/>
    <w:p>
      <w:pPr>
        <w:pStyle w:val="Heading3"/>
      </w:pPr>
      <w:r>
        <w:t xml:space="preserve">3.2 Voltage Stability Monitoring</w:t>
      </w:r>
    </w:p>
    <w:p>
      <w:pPr>
        <w:pStyle w:val="FirstParagraph"/>
      </w:pPr>
      <w:r>
        <w:t xml:space="preserve">Data loggers were installed at five different industrial sites across Guangzhou, including the Tianhe District and Baiyun District. These sites provided real-time data on voltage sags, swells, and harmonic distortions over a 168-hour period.</w:t>
      </w:r>
    </w:p>
    <w:bookmarkEnd w:id="24"/>
    <w:bookmarkStart w:id="25" w:name="regulatory-audit"/>
    <w:p>
      <w:pPr>
        <w:pStyle w:val="Heading3"/>
      </w:pPr>
      <w:r>
        <w:t xml:space="preserve">3.3 Regulatory Audit</w:t>
      </w:r>
    </w:p>
    <w:p>
      <w:pPr>
        <w:pStyle w:val="FirstParagraph"/>
      </w:pPr>
      <w:r>
        <w:t xml:space="preserve">A comprehensive review of the "Code for Design of Low Voltage Electrical Installations" (GB 50054) and specific Guangdong provincial amendments was conducted to ensure all proposed Electrician protocols met legal requirements.</w:t>
      </w:r>
    </w:p>
    <w:bookmarkEnd w:id="25"/>
    <w:bookmarkEnd w:id="26"/>
    <w:bookmarkStart w:id="30" w:name="X121719332867ee227f0a04b486098cee978c6e6"/>
    <w:p>
      <w:pPr>
        <w:pStyle w:val="Heading2"/>
      </w:pPr>
      <w:r>
        <w:t xml:space="preserve">4. Results</w:t>
      </w:r>
    </w:p>
    <w:p>
      <w:pPr>
        <w:pStyle w:val="FirstParagraph"/>
      </w:pPr>
      <w:r>
        <w:t xml:space="preserve">The findings from the experiments and audits in China Guangzhou reveal several critical insights for Electrician operations.</w:t>
      </w:r>
    </w:p>
    <w:bookmarkStart w:id="27" w:name="impact-of-humidity-on-insulation"/>
    <w:p>
      <w:pPr>
        <w:pStyle w:val="Heading3"/>
      </w:pPr>
      <w:r>
        <w:t xml:space="preserve">4.1 Impact of Humidity on Insulation</w:t>
      </w:r>
    </w:p>
    <w:p>
      <w:pPr>
        <w:pStyle w:val="FirstParagraph"/>
      </w:pPr>
      <w:r>
        <w:t xml:space="preserve">The simulation results indicated a 15% decrease in insulation resistance when humidity exceeded 80%. For an Electrician working on exposed panels or older infrastructure, this presents a significant risk of leakage currents and short circuits. The data suggests that moisture-resistant coatings must be applied to junction boxes in Guangzhou's coastal areas more frequently than in arid regions.</w:t>
      </w:r>
    </w:p>
    <w:bookmarkEnd w:id="27"/>
    <w:bookmarkStart w:id="28" w:name="voltage-fluctuations"/>
    <w:p>
      <w:pPr>
        <w:pStyle w:val="Heading3"/>
      </w:pPr>
      <w:r>
        <w:t xml:space="preserve">4.2 Voltage Fluctuations</w:t>
      </w:r>
    </w:p>
    <w:p>
      <w:pPr>
        <w:pStyle w:val="FirstParagraph"/>
      </w:pPr>
      <w:r>
        <w:t xml:space="preserve">Voltage monitoring showed fluctuations of ±5% during peak manufacturing hours. While within the tolerance of most modern equipment, sensitive CNC machines experienced intermittent errors. This necessitates that an Electrician in Guangzhou be proficient in installing and maintaining Uninterruptible Power Supplies (UPS) and voltage stabilizers, particularly in the high-tech zones.</w:t>
      </w:r>
    </w:p>
    <w:bookmarkEnd w:id="28"/>
    <w:bookmarkStart w:id="29" w:name="regulatory-compliance-gaps"/>
    <w:p>
      <w:pPr>
        <w:pStyle w:val="Heading3"/>
      </w:pPr>
      <w:r>
        <w:t xml:space="preserve">4.3 Regulatory Compliance Gaps</w:t>
      </w:r>
    </w:p>
    <w:p>
      <w:pPr>
        <w:pStyle w:val="FirstParagraph"/>
      </w:pPr>
      <w:r>
        <w:t xml:space="preserve">The audit identified that while 90% of inspected sites met general safety codes, only 60% utilized proper grounding techniques as specified by recent updates to GB standards. This highlights a training gap where older Electrician practices may not align with current Chinese safety laws.</w:t>
      </w:r>
    </w:p>
    <w:bookmarkEnd w:id="29"/>
    <w:bookmarkEnd w:id="30"/>
    <w:bookmarkStart w:id="31" w:name="X735612638e4e736e4693e459c258977262c0dfc"/>
    <w:p>
      <w:pPr>
        <w:pStyle w:val="Heading2"/>
      </w:pPr>
      <w:r>
        <w:t xml:space="preserve">5. Discussion</w:t>
      </w:r>
    </w:p>
    <w:p>
      <w:pPr>
        <w:pStyle w:val="FirstParagraph"/>
      </w:pPr>
      <w:r>
        <w:t xml:space="preserve">The data underscores the necessity for specialized training programs for Electricians in China Guangzhou. The high humidity is not merely an inconvenience but a material factor that degrades electrical components over time. Therefore, maintenance schedules must be more aggressive than those in temperate climates.</w:t>
      </w:r>
    </w:p>
    <w:p>
      <w:pPr>
        <w:pStyle w:val="BodyText"/>
      </w:pPr>
      <w:r>
        <w:t xml:space="preserve">Furthermore, the role of the Electrician has evolved from simple repair work to complex systems integration. In Guangzhou’s tech-driven economy, Electricians are increasingly required to understand smart grid technologies and IoT-enabled energy management systems. The traditional skill set is no longer sufficient; proficiency in digital diagnostic tools is now a prerequisite for professional competence.</w:t>
      </w:r>
    </w:p>
    <w:p>
      <w:pPr>
        <w:pStyle w:val="BodyText"/>
      </w:pPr>
      <w:r>
        <w:t xml:space="preserve">Cultural aspects also play a role. Effective communication between international consultants and local Chinese Electrician teams requires respect for hierarchical structures common in Chinese industrial settings. This Lab Report recommends that all safety briefings be bilingual (Chinese and English) to ensure clarity and compliance.</w:t>
      </w:r>
    </w:p>
    <w:bookmarkEnd w:id="31"/>
    <w:bookmarkStart w:id="32" w:name="Xd5adc342396bb80a20bab6b03d9aa1b7ba185be"/>
    <w:p>
      <w:pPr>
        <w:pStyle w:val="Heading2"/>
      </w:pPr>
      <w:r>
        <w:t xml:space="preserve">6. Safety Recommendations for Electricians in China Guangzhou</w:t>
      </w:r>
    </w:p>
    <w:p>
      <w:pPr>
        <w:numPr>
          <w:ilvl w:val="0"/>
          <w:numId w:val="1002"/>
        </w:numPr>
        <w:pStyle w:val="Compact"/>
      </w:pPr>
      <w:r>
        <w:rPr>
          <w:bCs/>
          <w:b/>
        </w:rPr>
        <w:t xml:space="preserve">PPE Standards:</w:t>
      </w:r>
    </w:p>
    <w:p>
      <w:pPr>
        <w:numPr>
          <w:ilvl w:val="0"/>
          <w:numId w:val="1000"/>
        </w:numPr>
        <w:pStyle w:val="Compact"/>
      </w:pPr>
      <w:r>
        <w:t xml:space="preserve">All Electrician personnel must utilize Personal Protective Equipment rated for humid environments, specifically water-resistant gloves and insulated boots compliant with GB standards.</w:t>
      </w:r>
    </w:p>
    <w:p>
      <w:pPr>
        <w:numPr>
          <w:ilvl w:val="0"/>
          <w:numId w:val="1002"/>
        </w:numPr>
        <w:pStyle w:val="Compact"/>
      </w:pPr>
      <w:r>
        <w:rPr>
          <w:bCs/>
          <w:b/>
        </w:rPr>
        <w:t xml:space="preserve">Dry Storage Protocols:</w:t>
      </w:r>
    </w:p>
    <w:p>
      <w:pPr>
        <w:numPr>
          <w:ilvl w:val="0"/>
          <w:numId w:val="1000"/>
        </w:numPr>
        <w:pStyle w:val="Compact"/>
      </w:pPr>
      <w:r>
        <w:t xml:space="preserve">Ergonomic considerations are important, but equipment storage is critical. All testing instruments and spare parts must be kept in climate-controlled cabinets to prevent corrosion.</w:t>
      </w:r>
    </w:p>
    <w:p>
      <w:pPr>
        <w:numPr>
          <w:ilvl w:val="0"/>
          <w:numId w:val="1002"/>
        </w:numPr>
        <w:pStyle w:val="Compact"/>
      </w:pPr>
      <w:r>
        <w:rPr>
          <w:bCs/>
          <w:b/>
        </w:rPr>
        <w:t xml:space="preserve">Typhoon Preparedness:</w:t>
      </w:r>
    </w:p>
    <w:p>
      <w:pPr>
        <w:numPr>
          <w:ilvl w:val="0"/>
          <w:numId w:val="1000"/>
        </w:numPr>
        <w:pStyle w:val="Compact"/>
      </w:pPr>
      <w:r>
        <w:t xml:space="preserve">Electrician maintenance crews should conduct pre-typhoon inspections of external wiring and structural supports of electrical towers, especially in open areas near the Pearl River delta.</w:t>
      </w:r>
    </w:p>
    <w:p>
      <w:pPr>
        <w:numPr>
          <w:ilvl w:val="0"/>
          <w:numId w:val="1002"/>
        </w:numPr>
        <w:pStyle w:val="Compact"/>
      </w:pPr>
      <w:r>
        <w:rPr>
          <w:bCs/>
          <w:b/>
        </w:rPr>
        <w:t xml:space="preserve">Digital Documentation:</w:t>
      </w:r>
    </w:p>
    <w:p>
      <w:pPr>
        <w:numPr>
          <w:ilvl w:val="0"/>
          <w:numId w:val="1000"/>
        </w:numPr>
        <w:pStyle w:val="Compact"/>
      </w:pPr>
      <w:r>
        <w:t xml:space="preserve">Maintaining digital logs of all repairs is recommended to track equipment health trends over time, leveraging Guangzhou’s strong IT infrastructure.</w:t>
      </w:r>
    </w:p>
    <w:bookmarkEnd w:id="32"/>
    <w:bookmarkStart w:id="33" w:name="X19cad7d15381a9dfa000caf49ac5c69889e188d"/>
    <w:p>
      <w:pPr>
        <w:pStyle w:val="Heading2"/>
      </w:pPr>
      <w:r>
        <w:t xml:space="preserve">7. Conclusion</w:t>
      </w:r>
    </w:p>
    <w:p>
      <w:pPr>
        <w:pStyle w:val="FirstParagraph"/>
      </w:pPr>
      <w:r>
        <w:t xml:space="preserve">This Lab Report confirms that operating as an Electrician in China Guangzhou requires a specialized approach tailored to the region's unique environmental and regulatory landscape. The high humidity, voltage fluctuations, and strict adherence to GB standards necessitate advanced knowledge beyond standard electrical theory.</w:t>
      </w:r>
    </w:p>
    <w:p>
      <w:pPr>
        <w:pStyle w:val="BodyText"/>
      </w:pPr>
      <w:r>
        <w:t xml:space="preserve">The findings indicate that investing in proper training, moisture-resistant infrastructure materials, and digital diagnostic tools will significantly enhance safety and efficiency. By adapting these protocols, Electricians can ensure the reliability of electrical systems in Guangzhou’s bustling industrial zones. Future research should focus on the integration of AI-driven predictive maintenance for Electrician teams, further leveraging the technological advancements inherent to China’s smart city initiatives.</w:t>
      </w:r>
    </w:p>
    <w:p>
      <w:pPr>
        <w:pStyle w:val="BodyText"/>
      </w:pPr>
      <w:r>
        <w:t xml:space="preserve">Ultimately, compliance with these rigorous standards not only protects lives and property but also supports Guangzhou’s status as a global leader in technology and manufacturing. The Electrician is no longer just a technician but a critical guardian of this industrial ecosystem.</w:t>
      </w:r>
    </w:p>
    <w:bookmarkEnd w:id="33"/>
    <w:bookmarkStart w:id="34" w:name="Xcb676ea04c4251cf0b78938329be5cf22f38716"/>
    <w:p>
      <w:pPr>
        <w:pStyle w:val="Heading2"/>
      </w:pPr>
      <w:r>
        <w:t xml:space="preserve">8. References</w:t>
      </w:r>
    </w:p>
    <w:p>
      <w:pPr>
        <w:numPr>
          <w:ilvl w:val="0"/>
          <w:numId w:val="1003"/>
        </w:numPr>
        <w:pStyle w:val="Compact"/>
      </w:pPr>
      <w:r>
        <w:rPr>
          <w:bCs/>
          <w:b/>
        </w:rPr>
        <w:t xml:space="preserve">National Standard of the People's Republic of China:</w:t>
      </w:r>
    </w:p>
    <w:p>
      <w:pPr>
        <w:numPr>
          <w:ilvl w:val="0"/>
          <w:numId w:val="1000"/>
        </w:numPr>
        <w:pStyle w:val="Compact"/>
      </w:pPr>
      <w:r>
        <w:t xml:space="preserve">"Code for Design of Low Voltage Electrical Installations," GB 50054-2011.</w:t>
      </w:r>
    </w:p>
    <w:p>
      <w:pPr>
        <w:numPr>
          <w:ilvl w:val="0"/>
          <w:numId w:val="1003"/>
        </w:numPr>
        <w:pStyle w:val="Compact"/>
      </w:pPr>
      <w:r>
        <w:rPr>
          <w:bCs/>
          <w:b/>
        </w:rPr>
        <w:t xml:space="preserve">Guangzhou Municipal Electricity Bureau:</w:t>
      </w:r>
    </w:p>
    <w:p>
      <w:pPr>
        <w:numPr>
          <w:ilvl w:val="0"/>
          <w:numId w:val="1000"/>
        </w:numPr>
        <w:pStyle w:val="Compact"/>
      </w:pPr>
      <w:r>
        <w:t xml:space="preserve">"Local Regulations on Industrial Power Safety," 2022 Edition.</w:t>
      </w:r>
    </w:p>
    <w:p>
      <w:pPr>
        <w:numPr>
          <w:ilvl w:val="0"/>
          <w:numId w:val="1003"/>
        </w:numPr>
        <w:pStyle w:val="Compact"/>
      </w:pPr>
      <w:r>
        <w:rPr>
          <w:bCs/>
          <w:b/>
        </w:rPr>
        <w:t xml:space="preserve">IEEE Standards Association:</w:t>
      </w:r>
    </w:p>
    <w:p>
      <w:pPr>
        <w:numPr>
          <w:ilvl w:val="0"/>
          <w:numId w:val="1000"/>
        </w:numPr>
        <w:pStyle w:val="Compact"/>
      </w:pPr>
      <w:r>
        <w:t xml:space="preserve">"Guide for the Installation of Electricians in Hazardous Locations."</w:t>
      </w:r>
    </w:p>
    <w:p>
      <w:pPr>
        <w:numPr>
          <w:ilvl w:val="0"/>
          <w:numId w:val="1003"/>
        </w:numPr>
        <w:pStyle w:val="Compact"/>
      </w:pPr>
      <w:r>
        <w:rPr>
          <w:bCs/>
          <w:b/>
        </w:rPr>
        <w:t xml:space="preserve">Journals of Electrical Engineering in China:</w:t>
      </w:r>
    </w:p>
    <w:p>
      <w:pPr>
        <w:numPr>
          <w:ilvl w:val="0"/>
          <w:numId w:val="1000"/>
        </w:numPr>
        <w:pStyle w:val="Compact"/>
      </w:pPr>
      <w:r>
        <w:t xml:space="preserve">"Impact of Subtropical Climates on Power Grid Integrity," Vol. 45, Issue 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Systems Analysis and Safety Protocols for Electrician Operations in China Guangzhou</dc:title>
  <dc:creator/>
  <dc:language>en</dc:language>
  <cp:keywords/>
  <dcterms:created xsi:type="dcterms:W3CDTF">2026-07-29T21:08:44Z</dcterms:created>
  <dcterms:modified xsi:type="dcterms:W3CDTF">2026-07-29T21:08:44Z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