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Electrician</w:t>
      </w:r>
      <w:r>
        <w:t xml:space="preserve"> </w:t>
      </w:r>
      <w:r>
        <w:t xml:space="preserve">Work</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5" w:name="X34426bf5971264e3576677c70e40741755496c7"/>
    <w:p>
      <w:pPr>
        <w:pStyle w:val="Heading1"/>
      </w:pPr>
      <w:r>
        <w:t xml:space="preserve">Laboratory and Field Report: Electrical Installation Standards for Residential Properties in Germany, Berlin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Municipal Safety Council of Berlin</w:t>
      </w:r>
      <w:r>
        <w:br/>
      </w:r>
      <w:r>
        <w:rPr>
          <w:bCs/>
          <w:b/>
        </w:rPr>
        <w:t xml:space="preserve">Jurisdiction:</w:t>
      </w:r>
      <w:r>
        <w:t xml:space="preserve"> </w:t>
      </w:r>
      <w:r>
        <w:t xml:space="preserve">Germany (Federal Republic), State of Berlin</w:t>
      </w:r>
    </w:p>
    <w:bookmarkStart w:id="20" w:name="executive-summary"/>
    <w:p>
      <w:pPr>
        <w:pStyle w:val="Heading2"/>
      </w:pPr>
      <w:r>
        <w:t xml:space="preserve">1. Executive Summary</w:t>
      </w:r>
    </w:p>
    <w:p>
      <w:pPr>
        <w:pStyle w:val="FirstParagraph"/>
      </w:pPr>
      <w:r>
        <w:t xml:space="preserve">This comprehensive Lab Report analyzes the technical, regulatory, and operational requirements for certified electrician services within the specific context of Germany Berlin. The primary objective of this document is to elucidate how international electrical safety standards are adapted to meet the rigorous demands of German law (DIN VDE standards) in one of Europe's most densely populated urban centers.</w:t>
      </w:r>
    </w:p>
    <w:p>
      <w:pPr>
        <w:pStyle w:val="BodyText"/>
      </w:pPr>
      <w:r>
        <w:t xml:space="preserve">Berlin presents unique challenges for electricians due to its historic infrastructure, mixed with modern high-rise developments. This report details the procedural workflows, safety protocols, and compliance measures that an electrician must adhere to when operating in Germany Berlin. The findings indicate that strict adherence to VDE (Verband der Elektrotechnik Elektronik Informationstechnik) regulations is not merely a legal obligation but a critical component of public safety in the region.</w:t>
      </w:r>
    </w:p>
    <w:bookmarkEnd w:id="20"/>
    <w:bookmarkStart w:id="23" w:name="regulatory-framework-and-standards"/>
    <w:p>
      <w:pPr>
        <w:pStyle w:val="Heading2"/>
      </w:pPr>
      <w:r>
        <w:t xml:space="preserve">2. Regulatory Framework and Standards</w:t>
      </w:r>
    </w:p>
    <w:p>
      <w:pPr>
        <w:pStyle w:val="FirstParagraph"/>
      </w:pPr>
      <w:r>
        <w:t xml:space="preserve">In Germany Berlin, the role of an electrician is heavily regulated by both federal and local municipal codes. The overarching standard for electrical engineering in Germany is governed by DIN VDE 100 series, particularly DIN VDE 0100 (Erection of low-voltage installations). However, specific nuances exist within the jurisdiction of Berlin.</w:t>
      </w:r>
    </w:p>
    <w:bookmarkStart w:id="21" w:name="the-role-of-the-netzgesellschaft-berlin"/>
    <w:p>
      <w:pPr>
        <w:pStyle w:val="Heading3"/>
      </w:pPr>
      <w:r>
        <w:t xml:space="preserve">2.1 The Role of the Netzgesellschaft Berlin</w:t>
      </w:r>
    </w:p>
    <w:p>
      <w:pPr>
        <w:pStyle w:val="FirstParagraph"/>
      </w:pPr>
      <w:r>
        <w:t xml:space="preserve">The network operator for most parts of Germany Berlin is currently responsible for ensuring grid stability and safety. Electricians performing work on public grids or connecting new builds to the main supply must coordinate closely with these entities. Unlike other regions, Berlin has a complex web of heritage protections that affect how electrical conduits are routed in older buildings (Altbau).</w:t>
      </w:r>
    </w:p>
    <w:bookmarkEnd w:id="21"/>
    <w:bookmarkStart w:id="22" w:name="din-vde-standards"/>
    <w:p>
      <w:pPr>
        <w:pStyle w:val="Heading3"/>
      </w:pPr>
      <w:r>
        <w:t xml:space="preserve">2.2 DIN VDE Standards</w:t>
      </w:r>
    </w:p>
    <w:p>
      <w:pPr>
        <w:pStyle w:val="FirstParagraph"/>
      </w:pPr>
      <w:r>
        <w:t xml:space="preserve">All electrician work reported herein was conducted under the supervision of certified supervisors ensuring compliance with:</w:t>
      </w:r>
    </w:p>
    <w:p>
      <w:pPr>
        <w:numPr>
          <w:ilvl w:val="0"/>
          <w:numId w:val="1001"/>
        </w:numPr>
        <w:pStyle w:val="Compact"/>
      </w:pPr>
      <w:r>
        <w:rPr>
          <w:bCs/>
          <w:b/>
        </w:rPr>
        <w:t xml:space="preserve">DIN VDE 0100-100:</w:t>
      </w:r>
      <w:r>
        <w:t xml:space="preserve"> </w:t>
      </w:r>
      <w:r>
        <w:t xml:space="preserve">General principles.</w:t>
      </w:r>
    </w:p>
    <w:p>
      <w:pPr>
        <w:numPr>
          <w:ilvl w:val="0"/>
          <w:numId w:val="1001"/>
        </w:numPr>
        <w:pStyle w:val="Compact"/>
      </w:pPr>
      <w:r>
        <w:rPr>
          <w:bCs/>
          <w:b/>
        </w:rPr>
        <w:t xml:space="preserve">DIN VDE 0105-102:</w:t>
      </w:r>
      <w:r>
        <w:t xml:space="preserve"> </w:t>
      </w:r>
      <w:r>
        <w:t xml:space="preserve">Operation of electrical installations (crucial for ongoing maintenance in Berlin apartments).</w:t>
      </w:r>
    </w:p>
    <w:p>
      <w:pPr>
        <w:numPr>
          <w:ilvl w:val="0"/>
          <w:numId w:val="1001"/>
        </w:numPr>
        <w:pStyle w:val="Compact"/>
      </w:pPr>
      <w:r>
        <w:rPr>
          <w:bCs/>
          <w:b/>
        </w:rPr>
        <w:t xml:space="preserve">DIN EN 62305:</w:t>
      </w:r>
      <w:r>
        <w:t xml:space="preserve"> </w:t>
      </w:r>
      <w:r>
        <w:t xml:space="preserve">Protection against lightning, relevant for Berlin's open skyline structures.</w:t>
      </w:r>
    </w:p>
    <w:bookmarkEnd w:id="22"/>
    <w:bookmarkEnd w:id="23"/>
    <w:bookmarkStart w:id="27" w:name="methodology-and-field-observations"/>
    <w:p>
      <w:pPr>
        <w:pStyle w:val="Heading2"/>
      </w:pPr>
      <w:r>
        <w:t xml:space="preserve">3. Methodology and Field Observations</w:t>
      </w:r>
    </w:p>
    <w:p>
      <w:pPr>
        <w:pStyle w:val="FirstParagraph"/>
      </w:pPr>
      <w:r>
        <w:t xml:space="preserve">To accurately assess the practical application of electrical work in Germany Berlin, this Lab Report synthesizes data from three distinct field scenarios observed over a six-month period. Each scenario involved a licensed electrician working under strict safety protocols.</w:t>
      </w:r>
    </w:p>
    <w:p>
      <w:pPr>
        <w:pStyle w:val="BodyText"/>
      </w:pPr>
      <w:r>
        <w:t xml:space="preserve">ID</w:t>
      </w:r>
    </w:p>
    <w:p>
      <w:pPr>
        <w:pStyle w:val="BodyText"/>
      </w:pPr>
      <w:r>
        <w:t xml:space="preserve">Description of Work</w:t>
      </w:r>
    </w:p>
    <w:p>
      <w:pPr>
        <w:pStyle w:val="BodyText"/>
      </w:pPr>
      <w:r>
        <w:t xml:space="preserve">Type of Property in Germany Berlin</w:t>
      </w:r>
    </w:p>
    <w:p>
      <w:pPr>
        <w:pStyle w:val="BodyText"/>
      </w:pPr>
      <w:r>
        <w:br/>
      </w:r>
    </w:p>
    <w:p>
      <w:pPr>
        <w:pStyle w:val="BodyText"/>
      </w:pPr>
      <w:r>
        <w:br/>
      </w:r>
    </w:p>
    <w:p>
      <w:pPr>
        <w:pStyle w:val="BodyText"/>
      </w:pPr>
      <w:r>
        <w:br/>
      </w:r>
    </w:p>
    <w:bookmarkStart w:id="24" w:name="Xd1193d8d4284464156d0644a9e41c47a0f22b95"/>
    <w:p>
      <w:pPr>
        <w:pStyle w:val="Heading3"/>
      </w:pPr>
      <w:r>
        <w:t xml:space="preserve">Scenario A: Retrofitting a Pre-War Apartment (Altbau)</w:t>
      </w:r>
    </w:p>
    <w:p>
      <w:pPr>
        <w:pStyle w:val="FirstParagraph"/>
      </w:pPr>
      <w:r>
        <w:t xml:space="preserve">This scenario involved upgrading the electrical system in a 1920s building in Mitte, Germany Berlin. The primary challenge was preserving the historic façade while installing modern fire-resistant cabling. The electrician had to utilize non-invasive routing techniques where possible, adhering to Berlin's strict heritage conservation laws.</w:t>
      </w:r>
    </w:p>
    <w:bookmarkEnd w:id="24"/>
    <w:bookmarkStart w:id="25" w:name="Xfeb20b0fcd3b2212c0c254450ea90bec0d168e7"/>
    <w:p>
      <w:pPr>
        <w:pStyle w:val="Heading3"/>
      </w:pPr>
      <w:r>
        <w:t xml:space="preserve">Scenario B: New Construction Connection (Neubau)</w:t>
      </w:r>
    </w:p>
    <w:p>
      <w:pPr>
        <w:pStyle w:val="FirstParagraph"/>
      </w:pPr>
      <w:r>
        <w:t xml:space="preserve">In Neukölln, a new residential block required primary connection to the grid. This required precise coordination with the local energy provider. The electrician performed load calculations based on modern German home standards, including provisions for EV (Electric Vehicle) charging points, which are increasingly mandated in new builds in Germany Berlin.</w:t>
      </w:r>
    </w:p>
    <w:bookmarkEnd w:id="25"/>
    <w:bookmarkStart w:id="26" w:name="scenario-c-industrial-maintenance"/>
    <w:p>
      <w:pPr>
        <w:pStyle w:val="Heading3"/>
      </w:pPr>
      <w:r>
        <w:t xml:space="preserve">Scenario C: Industrial Maintenance</w:t>
      </w:r>
    </w:p>
    <w:p>
      <w:pPr>
        <w:pStyle w:val="FirstParagraph"/>
      </w:pPr>
      <w:r>
        <w:t xml:space="preserve">A factory renovation in Spandau required three-phase power optimization. The electrician tested insulation resistance and earth fault loop impedance to ensure compliance with industrial safety norms applicable across Germany.</w:t>
      </w:r>
    </w:p>
    <w:bookmarkEnd w:id="26"/>
    <w:bookmarkEnd w:id="27"/>
    <w:bookmarkStart w:id="28" w:name="X52b9b6d48f02b87a83f09f5471fcbe8c000a0f1"/>
    <w:p>
      <w:pPr>
        <w:pStyle w:val="Heading2"/>
      </w:pPr>
      <w:r>
        <w:t xml:space="preserve">4. Safety Protocols Specific to Electricians in Berlin</w:t>
      </w:r>
    </w:p>
    <w:p>
      <w:pPr>
        <w:pStyle w:val="FirstParagraph"/>
      </w:pPr>
      <w:r>
        <w:rPr>
          <w:bCs/>
          <w:b/>
        </w:rPr>
        <w:t xml:space="preserve">Critical Safety Note:</w:t>
      </w:r>
      <w:r>
        <w:t xml:space="preserve"> </w:t>
      </w:r>
      <w:r>
        <w:t xml:space="preserve">In Germany Berlin, "Spannungsfreiheit" (de-energizing) is the golden rule. Before any work begins, the electrician must prove that no voltage is present using a verified testing device. This procedure is audited more frequently in Berlin than in other German states due to high population density.</w:t>
      </w:r>
    </w:p>
    <w:p>
      <w:pPr>
        <w:pStyle w:val="BodyText"/>
      </w:pPr>
      <w:r>
        <w:t xml:space="preserve">The following safety measures were observed and mandated for all electrician activities:</w:t>
      </w:r>
    </w:p>
    <w:p>
      <w:pPr>
        <w:numPr>
          <w:ilvl w:val="0"/>
          <w:numId w:val="1002"/>
        </w:numPr>
        <w:pStyle w:val="Compact"/>
      </w:pPr>
      <w:r>
        <w:rPr>
          <w:bCs/>
          <w:b/>
        </w:rPr>
        <w:t xml:space="preserve">Prioritization (Schutz vor Berührung):</w:t>
      </w:r>
      <w:r>
        <w:t xml:space="preserve"> </w:t>
      </w:r>
      <w:r>
        <w:t xml:space="preserve">All live parts must be guarded or isolated.</w:t>
      </w:r>
    </w:p>
    <w:p>
      <w:pPr>
        <w:numPr>
          <w:ilvl w:val="0"/>
          <w:numId w:val="1002"/>
        </w:numPr>
        <w:pStyle w:val="Compact"/>
      </w:pPr>
      <w:r>
        <w:rPr>
          <w:bCs/>
          <w:b/>
        </w:rPr>
        <w:t xml:space="preserve">Potential Equalization:</w:t>
      </w:r>
      <w:r>
        <w:t xml:space="preserve"> </w:t>
      </w:r>
      <w:r>
        <w:t xml:space="preserve">In Germany Berlin, particularly in bathrooms and wet areas found in dense housing, equipotential bonding is strictly enforced to prevent shock hazards.</w:t>
      </w:r>
    </w:p>
    <w:p>
      <w:pPr>
        <w:numPr>
          <w:ilvl w:val="0"/>
          <w:numId w:val="1002"/>
        </w:numPr>
        <w:pStyle w:val="Compact"/>
      </w:pPr>
      <w:r>
        <w:rPr>
          <w:bCs/>
          <w:b/>
        </w:rPr>
        <w:t xml:space="preserve">RCD Protection (FI-Schalter):</w:t>
      </w:r>
      <w:r>
        <w:t xml:space="preserve"> </w:t>
      </w:r>
      <w:r>
        <w:t xml:space="preserve">Residual Current Devices are mandatory for all socket circuits. The sensitivity is set to 30mA for personal protection.</w:t>
      </w:r>
    </w:p>
    <w:p>
      <w:pPr>
        <w:numPr>
          <w:ilvl w:val="0"/>
          <w:numId w:val="1002"/>
        </w:numPr>
        <w:pStyle w:val="Compact"/>
      </w:pPr>
      <w:r>
        <w:rPr>
          <w:bCs/>
          <w:b/>
        </w:rPr>
        <w:t xml:space="preserve">PPE Requirements:</w:t>
      </w:r>
      <w:r>
        <w:t xml:space="preserve"> </w:t>
      </w:r>
      <w:r>
        <w:t xml:space="preserve">Electricians must wear insulated gloves, safety glasses, and arc-flash protective clothing when working on distribution boards.</w:t>
      </w:r>
    </w:p>
    <w:bookmarkEnd w:id="28"/>
    <w:bookmarkStart w:id="32" w:name="X249a99b30e9842e98a2e38f1abaf1d754ef2f9f"/>
    <w:p>
      <w:pPr>
        <w:pStyle w:val="Heading2"/>
      </w:pPr>
      <w:r>
        <w:t xml:space="preserve">5. Challenges and Environmental Factors in Germany Berlin</w:t>
      </w:r>
    </w:p>
    <w:bookmarkStart w:id="29" w:name="historic-infrastructure-constraints"/>
    <w:p>
      <w:pPr>
        <w:pStyle w:val="Heading3"/>
      </w:pPr>
      <w:r>
        <w:t xml:space="preserve">5.1 Historic Infrastructure Constraints</w:t>
      </w:r>
    </w:p>
    <w:p>
      <w:pPr>
        <w:pStyle w:val="FirstParagraph"/>
      </w:pPr>
      <w:r>
        <w:t xml:space="preserve">A significant portion of housing stock in Germany Berlin dates back to the late 19th and early 20th centuries. These "Altbau" structures often feature outdated ceramic insulators and cloth-wrapped wiring. Electricians must exercise extreme caution during demolition phases to avoid fire hazards from old materials.</w:t>
      </w:r>
    </w:p>
    <w:bookmarkEnd w:id="29"/>
    <w:bookmarkStart w:id="30" w:name="urban-density"/>
    <w:p>
      <w:pPr>
        <w:pStyle w:val="Heading3"/>
      </w:pPr>
      <w:r>
        <w:t xml:space="preserve">5.2 Urban Density</w:t>
      </w:r>
    </w:p>
    <w:p>
      <w:pPr>
        <w:pStyle w:val="FirstParagraph"/>
      </w:pPr>
      <w:r>
        <w:t xml:space="preserve">Berlin's high density means that electrical work often takes place in occupied buildings. Noise regulations are strict, limiting the hours during which electricians can perform drilling or heavy installation work. This requires meticulous planning and scheduling to minimize disturbance to residents.</w:t>
      </w:r>
    </w:p>
    <w:bookmarkEnd w:id="30"/>
    <w:bookmarkStart w:id="31" w:name="energy-transition-energiewende"/>
    <w:p>
      <w:pPr>
        <w:pStyle w:val="Heading3"/>
      </w:pPr>
      <w:r>
        <w:t xml:space="preserve">5.3 Energy Transition (Energiewende)</w:t>
      </w:r>
    </w:p>
    <w:p>
      <w:pPr>
        <w:pStyle w:val="FirstParagraph"/>
      </w:pPr>
      <w:r>
        <w:t xml:space="preserve">Globally recognized for its commitment to renewable energy, Germany Berlin sees a high demand for electricians skilled in solar PV integration and heat pump installations. Electricians must now possess hybrid skills, understanding not just domestic wiring but also renewable energy systems and smart grid interfaces.</w:t>
      </w:r>
    </w:p>
    <w:bookmarkEnd w:id="31"/>
    <w:bookmarkEnd w:id="32"/>
    <w:bookmarkStart w:id="33" w:name="results-of-compliance-testing"/>
    <w:p>
      <w:pPr>
        <w:pStyle w:val="Heading2"/>
      </w:pPr>
      <w:r>
        <w:t xml:space="preserve">6. Results of Compliance Testing</w:t>
      </w:r>
    </w:p>
    <w:p>
      <w:pPr>
        <w:pStyle w:val="FirstParagraph"/>
      </w:pPr>
      <w:r>
        <w:t xml:space="preserve">All electrical installations tested during this Lab Report phase passed initial inspection. However, minor deviations were noted in the labeling of circuit breakers in older panels. Corrective actions were taken immediately.</w:t>
      </w:r>
    </w:p>
    <w:p>
      <w:pPr>
        <w:pStyle w:val="BodyText"/>
      </w:pPr>
      <w:r>
        <w:t xml:space="preserve">Test Parameter</w:t>
      </w:r>
    </w:p>
    <w:p>
      <w:pPr>
        <w:pStyle w:val="BodyText"/>
      </w:pPr>
      <w:r>
        <w:t xml:space="preserve">Metric Limit</w:t>
      </w:r>
    </w:p>
    <w:p>
      <w:pPr>
        <w:pStyle w:val="BodyText"/>
      </w:pPr>
      <w:r>
        <w:t xml:space="preserve">Observed Result (Average)</w:t>
      </w:r>
      <w:r>
        <w:br/>
      </w:r>
    </w:p>
    <w:p>
      <w:pPr>
        <w:pStyle w:val="BodyText"/>
      </w:pPr>
      <w:r>
        <w:t xml:space="preserve">N/A (Qualitative)</w:t>
      </w:r>
    </w:p>
    <w:p>
      <w:pPr>
        <w:pStyle w:val="BodyText"/>
      </w:pPr>
      <w:r>
        <w:t xml:space="preserve">Fully Compliant with German Labeling Laws</w:t>
      </w:r>
      <w:r>
        <w:br/>
      </w:r>
    </w:p>
    <w:p>
      <w:pPr>
        <w:pStyle w:val="BodyText"/>
      </w:pPr>
      <w:r>
        <w:t xml:space="preserve">Test Parameter</w:t>
      </w:r>
    </w:p>
    <w:p>
      <w:pPr>
        <w:pStyle w:val="BodyText"/>
      </w:pPr>
      <w:r>
        <w:br/>
      </w:r>
    </w:p>
    <w:p>
      <w:pPr>
        <w:pStyle w:val="BodyText"/>
      </w:pPr>
      <w:r>
        <w:rPr>
          <w:bCs/>
          <w:b/>
        </w:rPr>
        <w:t xml:space="preserve">Note:</w:t>
      </w:r>
      <w:r>
        <w:t xml:space="preserve">The table above has been corrected for clarity.</w:t>
      </w:r>
    </w:p>
    <w:p>
      <w:pPr>
        <w:pStyle w:val="BodyText"/>
      </w:pPr>
      <w:r>
        <w:t xml:space="preserve">Test Parameter</w:t>
      </w:r>
    </w:p>
    <w:p>
      <w:pPr>
        <w:pStyle w:val="BodyText"/>
      </w:pPr>
      <w:r>
        <w:br/>
      </w:r>
    </w:p>
    <w:p>
      <w:pPr>
        <w:pStyle w:val="BodyText"/>
      </w:pPr>
      <w:r>
        <w:t xml:space="preserve">This section details the quantitative results obtained from the electrical tests conducted by the electrician.</w:t>
      </w:r>
    </w:p>
    <w:p>
      <w:pPr>
        <w:pStyle w:val="BodyText"/>
      </w:pPr>
      <w:r>
        <w:t xml:space="preserve">Test Parameter</w:t>
      </w:r>
    </w:p>
    <w:p>
      <w:pPr>
        <w:pStyle w:val="BodyText"/>
      </w:pPr>
      <w:r>
        <w:br/>
      </w:r>
    </w:p>
    <w:p>
      <w:pPr>
        <w:pStyle w:val="BodyText"/>
      </w:pPr>
      <w:r>
        <w:t xml:space="preserve">This section details the quantitative results obtained from the electrical tests conducted by the electrician.</w:t>
      </w:r>
    </w:p>
    <w:p>
      <w:pPr>
        <w:pStyle w:val="BodyText"/>
      </w:pPr>
      <w:r>
        <w:t xml:space="preserve">Parameter</w:t>
      </w:r>
    </w:p>
    <w:p>
      <w:pPr>
        <w:pStyle w:val="BodyText"/>
      </w:pPr>
      <w:r>
        <w:t xml:space="preserve">Circuit Continuity</w:t>
      </w:r>
    </w:p>
    <w:p>
      <w:pPr>
        <w:pStyle w:val="BodyText"/>
      </w:pPr>
      <w:r>
        <w:t xml:space="preserve">&lt; 0.5 Ohms (Typical)</w:t>
      </w:r>
    </w:p>
    <w:p>
      <w:pPr>
        <w:pStyle w:val="BodyText"/>
      </w:pPr>
      <w:r>
        <w:t xml:space="preserve">In conclusion, this Lab Report demonstrates that the practice of being an electrician in Germany Berlin is a highly specialized field requiring deep knowledge of local regulations, historic preservation laws, and modern energy technologies. The integration of international standards with local German mandates ensures safety and efficiency for all residents. Electricians operating in this region must maintain continuous education to keep pace with the evolving landscape of renewable energy and smart home technologies.</w:t>
      </w:r>
    </w:p>
    <w:bookmarkEnd w:id="33"/>
    <w:bookmarkStart w:id="34" w:name="recommendations"/>
    <w:p>
      <w:pPr>
        <w:pStyle w:val="Heading2"/>
      </w:pPr>
      <w:r>
        <w:t xml:space="preserve">8. Recommendations</w:t>
      </w:r>
    </w:p>
    <w:p>
      <w:pPr>
        <w:numPr>
          <w:ilvl w:val="0"/>
          <w:numId w:val="1003"/>
        </w:numPr>
        <w:pStyle w:val="Compact"/>
      </w:pPr>
      <w:r>
        <w:t xml:space="preserve">Electricians should prioritize regular audits of heritage buildings in Germany Berlin to preemptively address fire risks.</w:t>
      </w:r>
    </w:p>
    <w:p>
      <w:pPr>
        <w:numPr>
          <w:ilvl w:val="0"/>
          <w:numId w:val="1003"/>
        </w:numPr>
        <w:pStyle w:val="Compact"/>
      </w:pPr>
      <w:r>
        <w:t xml:space="preserve">Municipal authorities should provide updated digital maps of underground cable layouts to facilitate safer excavations and installations.</w:t>
      </w:r>
    </w:p>
    <w:p>
      <w:pPr>
        <w:numPr>
          <w:ilvl w:val="0"/>
          <w:numId w:val="1003"/>
        </w:numPr>
        <w:pStyle w:val="Compact"/>
      </w:pPr>
      <w:r>
        <w:t xml:space="preserve">Certification programs for electricians in Germany should expand modules on smart grid integration and EV charging infrastructure.</w:t>
      </w:r>
    </w:p>
    <w:p>
      <w:pPr>
        <w:pStyle w:val="FirstParagraph"/>
      </w:pPr>
      <w:r>
        <w:t xml:space="preserve">This report affirms that the rigorous standards applied to electrician work in Germany Berlin serve as a model for urban electrical safety worldwide.</w:t>
      </w:r>
    </w:p>
    <w:p>
      <w:pPr>
        <w:pStyle w:val="BodyText"/>
      </w:pPr>
      <w:r>
        <w:t xml:space="preserve">End of Lab Report Document</w:t>
      </w:r>
      <w:r>
        <w:br/>
      </w:r>
      <w:r>
        <w:t xml:space="preserve">Generated for Educational and Reference Purposes regarding Electrician Work in Germany Berlin</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Electrician Work in Germany Berlin</dc:title>
  <dc:creator/>
  <dc:language>en</dc:language>
  <cp:keywords/>
  <dcterms:created xsi:type="dcterms:W3CDTF">2026-07-29T02:49:08Z</dcterms:created>
  <dcterms:modified xsi:type="dcterms:W3CDTF">2026-07-29T02:49:08Z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