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Electrical</w:t>
      </w:r>
      <w:r>
        <w:t xml:space="preserve"> </w:t>
      </w:r>
      <w:r>
        <w:t xml:space="preserve">Safety</w:t>
      </w:r>
      <w:r>
        <w:t xml:space="preserve"> </w:t>
      </w:r>
      <w:r>
        <w:t xml:space="preserve">and</w:t>
      </w:r>
      <w:r>
        <w:t xml:space="preserve"> </w:t>
      </w:r>
      <w:r>
        <w:t xml:space="preserve">Compliance</w:t>
      </w:r>
      <w:r>
        <w:t xml:space="preserve"> </w:t>
      </w:r>
      <w:r>
        <w:t xml:space="preserve">Standards</w:t>
      </w:r>
      <w:r>
        <w:t xml:space="preserve"> </w:t>
      </w:r>
      <w:r>
        <w:t xml:space="preserve">for</w:t>
      </w:r>
      <w:r>
        <w:t xml:space="preserve"> </w:t>
      </w:r>
      <w:r>
        <w:t xml:space="preserve">Electrician</w:t>
      </w:r>
      <w:r>
        <w:t xml:space="preserve"> </w:t>
      </w:r>
      <w:r>
        <w:t xml:space="preserve">Work</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2" w:name="X794be8340676f1c85c6cef7ef5e6c7f2edd8b1f"/>
    <w:p>
      <w:pPr>
        <w:pStyle w:val="Heading1"/>
      </w:pPr>
      <w:r>
        <w:t xml:space="preserve">Laboratory Report: Electrical Safety and Compliance Standards for Electrician Work in Germany Munich</w:t>
      </w:r>
    </w:p>
    <w:bookmarkStart w:id="20" w:name="date"/>
    <w:p>
      <w:pPr>
        <w:pStyle w:val="Heading2"/>
      </w:pPr>
      <w:r>
        <w:t xml:space="preserve">Date:</w:t>
      </w:r>
    </w:p>
    <w:p>
      <w:pPr>
        <w:pStyle w:val="FirstParagraph"/>
      </w:pPr>
      <w:r>
        <w:t xml:space="preserve">Date of Issue:</w:t>
      </w:r>
      <w:r>
        <w:t xml:space="preserve">This document serves as the official laboratory report regarding the technical specifications, safety protocols, and operational standards required for certified</w:t>
      </w:r>
      <w:r>
        <w:t xml:space="preserve"> </w:t>
      </w:r>
      <w:r>
        <w:rPr>
          <w:bCs/>
          <w:b/>
        </w:rPr>
        <w:t xml:space="preserve">Electrician</w:t>
      </w:r>
      <w:r>
        <w:t xml:space="preserve"> </w:t>
      </w:r>
      <w:r>
        <w:t xml:space="preserve">work within the jurisdiction of</w:t>
      </w:r>
      <w:r>
        <w:t xml:space="preserve"> </w:t>
      </w:r>
      <w:r>
        <w:rPr>
          <w:bCs/>
          <w:b/>
        </w:rPr>
        <w:t xml:space="preserve">Germany Munich</w:t>
      </w:r>
      <w:r>
        <w:t xml:space="preserve">. This report is designed to ensure strict adherence to local regulations, European Union directives, and German national standards (DIN VDE).</w:t>
      </w:r>
    </w:p>
    <w:bookmarkEnd w:id="20"/>
    <w:bookmarkStart w:id="21" w:name="section"/>
    <w:p>
      <w:pPr>
        <w:pStyle w:val="Heading2"/>
      </w:pPr>
    </w:p>
    <w:p>
      <w:pPr>
        <w:pStyle w:val="FirstParagraph"/>
      </w:pPr>
      <w:r>
        <w:t xml:space="preserve">Prepared for:</w:t>
      </w:r>
      <w:r>
        <w:t xml:space="preserve">Municipal Authority of</w:t>
      </w:r>
      <w:r>
        <w:t xml:space="preserve"> </w:t>
      </w:r>
      <w:r>
        <w:rPr>
          <w:bCs/>
          <w:b/>
        </w:rPr>
        <w:t xml:space="preserve">Germany Munich</w:t>
      </w:r>
      <w:r>
        <w:t xml:space="preserve">, Building Safety Commission.</w:t>
      </w:r>
    </w:p>
    <w:bookmarkEnd w:id="21"/>
    <w:bookmarkEnd w:id="22"/>
    <w:bookmarkStart w:id="29" w:name="abstract"/>
    <w:p>
      <w:pPr>
        <w:pStyle w:val="Heading1"/>
      </w:pPr>
      <w:r>
        <w:t xml:space="preserve">Abstract</w:t>
      </w:r>
    </w:p>
    <w:p>
      <w:pPr>
        <w:pStyle w:val="FirstParagraph"/>
      </w:pPr>
      <w:r>
        <w:t xml:space="preserve">This Laboratory Report analyzes the critical safety requirements and technical benchmarks necessary for any certified Electrician operating in the urban environment of</w:t>
      </w:r>
      <w:r>
        <w:t xml:space="preserve"> </w:t>
      </w:r>
      <w:r>
        <w:rPr>
          <w:bCs/>
          <w:b/>
        </w:rPr>
        <w:t xml:space="preserve">Germany Munich</w:t>
      </w:r>
      <w:r>
        <w:t xml:space="preserve">. The city, being a major hub for technological innovation and historical infrastructure preservation, presents unique challenges regarding electrical installations. The report details compliance with the "VDE" (Verein Deutscher Elektrotechniker) standards, which are mandatory for all Electrical work in the region. Furthermore, it highlights specific municipal codes enforced by the</w:t>
      </w:r>
      <w:r>
        <w:t xml:space="preserve"> </w:t>
      </w:r>
      <w:r>
        <w:rPr>
          <w:bCs/>
          <w:b/>
        </w:rPr>
        <w:t xml:space="preserve">Germany Munich</w:t>
      </w:r>
      <w:r>
        <w:t xml:space="preserve"> </w:t>
      </w:r>
      <w:r>
        <w:t xml:space="preserve">grid operators that dictate how Electrician professionals must interface with aging and modern infrastructure alike.</w:t>
      </w:r>
    </w:p>
    <w:p>
      <w:pPr>
        <w:pStyle w:val="BodyText"/>
      </w:pPr>
      <w:r>
        <w:t xml:space="preserve">Background and Context</w:t>
      </w:r>
    </w:p>
    <w:p>
      <w:pPr>
        <w:pStyle w:val="BodyText"/>
      </w:pPr>
      <w:r>
        <w:t xml:space="preserve">In</w:t>
      </w:r>
      <w:r>
        <w:t xml:space="preserve"> </w:t>
      </w:r>
      <w:r>
        <w:rPr>
          <w:bCs/>
          <w:b/>
        </w:rPr>
        <w:t xml:space="preserve">Germany Munich</w:t>
      </w:r>
      <w:r>
        <w:t xml:space="preserve">, electrical safety is not merely a recommendation but a legal imperative governed by the German Occupational Safety Act (Arbeitsschutzgesetz) and specific building codes. The role of an Electrician in this context extends beyond simple wiring; it involves rigorous adherence to precision engineering and safety testing. Munich's grid operates under strict voltage stability requirements, often requiring specialized knowledge of three-phase systems common in both industrial sectors within the city limits and high-demand residential complexes.</w:t>
      </w:r>
    </w:p>
    <w:p>
      <w:pPr>
        <w:pStyle w:val="BodyText"/>
      </w:pPr>
      <w:r>
        <w:t xml:space="preserve">The Laboratory Report emphasizes that any Electrician working in</w:t>
      </w:r>
      <w:r>
        <w:t xml:space="preserve"> </w:t>
      </w:r>
      <w:r>
        <w:rPr>
          <w:bCs/>
          <w:b/>
        </w:rPr>
        <w:t xml:space="preserve">Germany Munich</w:t>
      </w:r>
      <w:r>
        <w:t xml:space="preserve"> </w:t>
      </w:r>
      <w:r>
        <w:t xml:space="preserve">must possess current certification recognized by the relevant chambers of industry and commerce (IHK). The integration of renewable energy sources, such as solar photovoltaic systems which are prevalent in Munich's "Green City" initiatives, adds a layer of complexity. Electricians must be adept at integrating these systems safely into the existing municipal grid without causing harmonic distortions or safety hazards.</w:t>
      </w:r>
    </w:p>
    <w:p>
      <w:pPr>
        <w:pStyle w:val="BodyText"/>
      </w:pPr>
      <w:r>
        <w:t xml:space="preserve">Methodology</w:t>
      </w:r>
    </w:p>
    <w:p>
      <w:pPr>
        <w:pStyle w:val="BodyText"/>
      </w:pPr>
      <w:r>
        <w:t xml:space="preserve">The data presented in this Laboratory Report was compiled through a comprehensive review of current VDE standards (DIN EN 60364), local ordinances from the Stadtwerke München (SWM), and case studies of recent electrical failures in historical Munich buildings. The methodology included:</w:t>
      </w:r>
    </w:p>
    <w:p>
      <w:pPr>
        <w:numPr>
          <w:ilvl w:val="0"/>
          <w:numId w:val="1001"/>
        </w:numPr>
        <w:pStyle w:val="Compact"/>
      </w:pPr>
      <w:r>
        <w:t xml:space="preserve">Literature Review:</w:t>
      </w:r>
      <w:r>
        <w:t xml:space="preserve">An examination of German electrical codes specific to</w:t>
      </w:r>
      <w:r>
        <w:t xml:space="preserve"> </w:t>
      </w:r>
      <w:r>
        <w:rPr>
          <w:bCs/>
          <w:b/>
        </w:rPr>
        <w:t xml:space="preserve">Germany Munich</w:t>
      </w:r>
      <w:r>
        <w:t xml:space="preserve">.</w:t>
      </w:r>
    </w:p>
    <w:p>
      <w:pPr>
        <w:numPr>
          <w:ilvl w:val="0"/>
          <w:numId w:val="1001"/>
        </w:numPr>
        <w:pStyle w:val="Compact"/>
      </w:pPr>
      <w:r>
        <w:t xml:space="preserve">Field Simulation:</w:t>
      </w:r>
      <w:r>
        <w:t xml:space="preserve">Mental mapping of standard Electrician workflows in both high-rise and underground infrastructure contexts typical of the city.</w:t>
      </w:r>
    </w:p>
    <w:p>
      <w:pPr>
        <w:numPr>
          <w:ilvl w:val="0"/>
          <w:numId w:val="1001"/>
        </w:numPr>
        <w:pStyle w:val="Compact"/>
      </w:pPr>
      <w:r>
        <w:t xml:space="preserve">Compliance Audit Criteria:</w:t>
      </w:r>
      <w:r>
        <w:t xml:space="preserve">Establishment of a checklist for Electricians to verify compliance before, during, and after installation projects.</w:t>
      </w:r>
    </w:p>
    <w:p>
      <w:pPr>
        <w:pStyle w:val="FirstParagraph"/>
      </w:pPr>
      <w:r>
        <w:t xml:space="preserve">Technical Specifications for Electrician Work</w:t>
      </w:r>
    </w:p>
    <w:p>
      <w:pPr>
        <w:pStyle w:val="BodyText"/>
      </w:pPr>
      <w:r>
        <w:t xml:space="preserve">The core of this Laboratory Report focuses on the technical specifications that an Electrician must follow. In</w:t>
      </w:r>
      <w:r>
        <w:t xml:space="preserve"> </w:t>
      </w:r>
      <w:r>
        <w:rPr>
          <w:bCs/>
          <w:b/>
        </w:rPr>
        <w:t xml:space="preserve">Germany Munich</w:t>
      </w:r>
      <w:r>
        <w:t xml:space="preserve">, the standard nominal voltage is 230 V single-phase and 400 V three-phase, with a frequency of 50 Hz. However, deviations are common in older parts of the city due to historical wiring.</w:t>
      </w:r>
    </w:p>
    <w:bookmarkStart w:id="23" w:name="section-1"/>
    <w:p>
      <w:pPr>
        <w:pStyle w:val="Heading2"/>
      </w:pPr>
    </w:p>
    <w:p>
      <w:pPr>
        <w:pStyle w:val="FirstParagraph"/>
      </w:pPr>
      <w:r>
        <w:t xml:space="preserve">1. Circuit Protection and Earthing</w:t>
      </w:r>
    </w:p>
    <w:p>
      <w:pPr>
        <w:pStyle w:val="BodyText"/>
      </w:pPr>
      <w:r>
        <w:t xml:space="preserve">All Electrician installations must include Residual Current Devices (RCDs), known locally as "FI-Schutzschalter." These are critical for preventing electric shocks and fires. The Laboratory Report mandates that in wet areas such as kitchens, bathrooms, or outdoor installations in Munich's parks, a 30 mA RCD is required. For general lighting and socket circuits in residential buildings across</w:t>
      </w:r>
      <w:r>
        <w:t xml:space="preserve"> </w:t>
      </w:r>
      <w:r>
        <w:rPr>
          <w:bCs/>
          <w:b/>
        </w:rPr>
        <w:t xml:space="preserve">Germany Munich</w:t>
      </w:r>
      <w:r>
        <w:t xml:space="preserve">, a 30 mA protection is also standard practice to ensure the highest level of safety for residents.</w:t>
      </w:r>
    </w:p>
    <w:bookmarkEnd w:id="23"/>
    <w:bookmarkStart w:id="24" w:name="section-2"/>
    <w:p>
      <w:pPr>
        <w:pStyle w:val="Heading2"/>
      </w:pPr>
    </w:p>
    <w:p>
      <w:pPr>
        <w:pStyle w:val="FirstParagraph"/>
      </w:pPr>
      <w:r>
        <w:t xml:space="preserve">2. Cable Sizing and Load Calculation</w:t>
      </w:r>
    </w:p>
    <w:p>
      <w:pPr>
        <w:pStyle w:val="BodyText"/>
      </w:pPr>
      <w:r>
        <w:t xml:space="preserve">An Electrician must perform precise load calculations based on the expected usage. The Laboratory Report highlights that Munich's modern construction often features energy-efficient appliances that still draw high peak currents. Therefore, cable cross-sections must be calculated to prevent overheating, adhering strictly to DIN VDE 0100 standards. Failure to correctly size cables can lead to significant fire hazards, a risk the</w:t>
      </w:r>
      <w:r>
        <w:t xml:space="preserve"> </w:t>
      </w:r>
      <w:r>
        <w:rPr>
          <w:bCs/>
          <w:b/>
        </w:rPr>
        <w:t xml:space="preserve">Germany Munich</w:t>
      </w:r>
      <w:r>
        <w:t xml:space="preserve"> </w:t>
      </w:r>
      <w:r>
        <w:t xml:space="preserve">fire department actively monitors through regular inspections.</w:t>
      </w:r>
    </w:p>
    <w:bookmarkEnd w:id="24"/>
    <w:bookmarkStart w:id="25" w:name="section-3"/>
    <w:p>
      <w:pPr>
        <w:pStyle w:val="Heading2"/>
      </w:pPr>
    </w:p>
    <w:p>
      <w:pPr>
        <w:pStyle w:val="FirstParagraph"/>
      </w:pPr>
      <w:r>
        <w:t xml:space="preserve">3. Integration with Smart Grid Technology</w:t>
      </w:r>
    </w:p>
    <w:p>
      <w:pPr>
        <w:pStyle w:val="BodyText"/>
      </w:pPr>
      <w:r>
        <w:t xml:space="preserve">Munich is a pioneer in smart grid technology. Electricians are increasingly required to install smart meters and home energy management systems. The Laboratory Report notes that these installations require specialized communication protocols (such as HAN/LAN interfaces) and must be shielded against electromagnetic interference. An Electrician must ensure that these digital components do not compromise the physical safety of the electrical installation.</w:t>
      </w:r>
    </w:p>
    <w:p>
      <w:pPr>
        <w:pStyle w:val="BodyText"/>
      </w:pPr>
      <w:r>
        <w:t xml:space="preserve">Safety Protocols for Germany Munich</w:t>
      </w:r>
    </w:p>
    <w:p>
      <w:pPr>
        <w:pStyle w:val="BodyText"/>
      </w:pPr>
      <w:r>
        <w:t xml:space="preserve">The environment in</w:t>
      </w:r>
      <w:r>
        <w:t xml:space="preserve"> </w:t>
      </w:r>
      <w:r>
        <w:rPr>
          <w:bCs/>
          <w:b/>
        </w:rPr>
        <w:t xml:space="preserve">Germany Munich</w:t>
      </w:r>
      <w:r>
        <w:t xml:space="preserve">, with its dense urban planning and historic architecture, requires Electricians to adopt heightened safety protocols. The Laboratory Report identifies several key areas of concern:</w:t>
      </w:r>
    </w:p>
    <w:bookmarkEnd w:id="25"/>
    <w:bookmarkStart w:id="26" w:name="section-4"/>
    <w:p>
      <w:pPr>
        <w:pStyle w:val="Heading2"/>
      </w:pPr>
    </w:p>
    <w:p>
      <w:pPr>
        <w:pStyle w:val="FirstParagraph"/>
      </w:pPr>
      <w:r>
        <w:t xml:space="preserve">1. Working in Historical Buildings</w:t>
      </w:r>
    </w:p>
    <w:p>
      <w:pPr>
        <w:pStyle w:val="BodyText"/>
      </w:pPr>
      <w:r>
        <w:t xml:space="preserve">Much of Munich's infrastructure dates back to the 19th and early 20th centuries. Electricians working in these buildings must be cautious of asbestos-containing materials, lead pipes, and outdated wiring systems (such as fabric-insulated cables). The Laboratory Report advises that before any intervention, a thorough site survey is conducted by the Electrician to identify hazardous materials. Special care must be taken not to damage historical structures while upgrading electrical safety.</w:t>
      </w:r>
    </w:p>
    <w:bookmarkEnd w:id="26"/>
    <w:bookmarkStart w:id="27" w:name="section-5"/>
    <w:p>
      <w:pPr>
        <w:pStyle w:val="Heading2"/>
      </w:pPr>
    </w:p>
    <w:p>
      <w:pPr>
        <w:pStyle w:val="FirstParagraph"/>
      </w:pPr>
      <w:r>
        <w:t xml:space="preserve">2. Underground Infrastructure</w:t>
      </w:r>
    </w:p>
    <w:p>
      <w:pPr>
        <w:pStyle w:val="BodyText"/>
      </w:pPr>
      <w:r>
        <w:t xml:space="preserve">Munich has an extensive network of underground tunnels and utility shafts. Electricians working in these confined spaces must follow strict ventilation and isolation procedures. The Laboratory Report emphasizes the use of gas detection equipment in case there is a risk of methane or other gases mixing with electrical sparks, which could cause explosions.</w:t>
      </w:r>
    </w:p>
    <w:bookmarkEnd w:id="27"/>
    <w:bookmarkStart w:id="28" w:name="section-6"/>
    <w:p>
      <w:pPr>
        <w:pStyle w:val="Heading2"/>
      </w:pPr>
    </w:p>
    <w:p>
      <w:pPr>
        <w:pStyle w:val="FirstParagraph"/>
      </w:pPr>
      <w:r>
        <w:t xml:space="preserve">3. Emergency Response</w:t>
      </w:r>
    </w:p>
    <w:p>
      <w:pPr>
        <w:pStyle w:val="BodyText"/>
      </w:pPr>
      <w:r>
        <w:t xml:space="preserve">In the event of an electrical fault, Electricians must be trained in emergency response protocols specific to</w:t>
      </w:r>
      <w:r>
        <w:t xml:space="preserve"> </w:t>
      </w:r>
      <w:r>
        <w:rPr>
          <w:bCs/>
          <w:b/>
        </w:rPr>
        <w:t xml:space="preserve">Germany Munich</w:t>
      </w:r>
      <w:r>
        <w:t xml:space="preserve">. This includes knowing the location of main cut-off switches for large complexes and understanding how to coordinate with SWM (Stadtwerke München) for grid isolation. The Laboratory Report suggests that all Electrician teams carry first-aid kits certified by the German Red Cross (DRK), as immediate response can be critical in electrical accident scenarios.</w:t>
      </w:r>
    </w:p>
    <w:p>
      <w:pPr>
        <w:pStyle w:val="BodyText"/>
      </w:pPr>
      <w:r>
        <w:t xml:space="preserve">Compliance and Certification</w:t>
      </w:r>
    </w:p>
    <w:p>
      <w:pPr>
        <w:pStyle w:val="BodyText"/>
      </w:pPr>
      <w:r>
        <w:t xml:space="preserve">To operate legally as an Electrician in</w:t>
      </w:r>
      <w:r>
        <w:t xml:space="preserve"> </w:t>
      </w:r>
      <w:r>
        <w:rPr>
          <w:bCs/>
          <w:b/>
        </w:rPr>
        <w:t xml:space="preserve">Germany Munich</w:t>
      </w:r>
      <w:r>
        <w:t xml:space="preserve">, certification is non-negotiable. The Laboratory Report confirms that individuals must hold a "Gesellenbrief" (Journeyman's Certificate) and ideally a Meisterbrief (Master Craftsman Certificate) to supervise projects or run an independent business. Furthermore, regular continuing education is required to stay updated on the evolving VDE standards.</w:t>
      </w:r>
    </w:p>
    <w:p>
      <w:pPr>
        <w:pStyle w:val="BodyText"/>
      </w:pPr>
      <w:r>
        <w:t xml:space="preserve">The Munich local authorities conduct random inspections of electrical installations in commercial buildings. An Electrician must maintain detailed documentation of all work performed, including test certificates (Prüfbericht). This Laboratory Report recommends that Electricians use digital record-keeping systems to ensure transparency and ease of audit for the</w:t>
      </w:r>
      <w:r>
        <w:t xml:space="preserve"> </w:t>
      </w:r>
      <w:r>
        <w:rPr>
          <w:bCs/>
          <w:b/>
        </w:rPr>
        <w:t xml:space="preserve">Germany Munich</w:t>
      </w:r>
      <w:r>
        <w:t xml:space="preserve"> </w:t>
      </w:r>
      <w:r>
        <w:t xml:space="preserve">building authority.</w:t>
      </w:r>
    </w:p>
    <w:p>
      <w:pPr>
        <w:pStyle w:val="BodyText"/>
      </w:pPr>
      <w:r>
        <w:t xml:space="preserve">Conclusion</w:t>
      </w:r>
    </w:p>
    <w:p>
      <w:pPr>
        <w:pStyle w:val="BodyText"/>
      </w:pPr>
      <w:r>
        <w:t xml:space="preserve">The Laboratory Report concludes that the role of an Electrician in</w:t>
      </w:r>
      <w:r>
        <w:t xml:space="preserve"> </w:t>
      </w:r>
      <w:r>
        <w:rPr>
          <w:bCs/>
          <w:b/>
        </w:rPr>
        <w:t xml:space="preserve">Germany Munich</w:t>
      </w:r>
      <w:r>
        <w:t xml:space="preserve"> </w:t>
      </w:r>
      <w:r>
        <w:t xml:space="preserve">is complex, requiring a blend of traditional craftsmanship, modern technological expertise, and rigorous adherence to safety standards. The unique architectural and infrastructural landscape of Munich demands a high level of professionalism and precision. Compliance with VDE standards is not optional but essential for public safety.</w:t>
      </w:r>
    </w:p>
    <w:p>
      <w:pPr>
        <w:pStyle w:val="BodyText"/>
      </w:pPr>
      <w:r>
        <w:t xml:space="preserve">By following the guidelines outlined in this report, Electricians can ensure that their work contributes to the reliability, safety, and sustainability of Munich's electrical infrastructure. The integration of renewable energy sources and smart technologies offers exciting opportunities for innovation, but these must be balanced with the strict regulatory framework enforced by</w:t>
      </w:r>
      <w:r>
        <w:t xml:space="preserve"> </w:t>
      </w:r>
      <w:r>
        <w:rPr>
          <w:bCs/>
          <w:b/>
        </w:rPr>
        <w:t xml:space="preserve">Germany Munich</w:t>
      </w:r>
      <w:r>
        <w:t xml:space="preserve">. Ultimately, the goal is to provide a safe and efficient power supply to all citizens while preserving the integrity of our city's diverse built environment.</w:t>
      </w:r>
    </w:p>
    <w:p>
      <w:pPr>
        <w:pStyle w:val="BodyText"/>
      </w:pPr>
      <w:r>
        <w:t xml:space="preserve">References</w:t>
      </w:r>
    </w:p>
    <w:p>
      <w:pPr>
        <w:numPr>
          <w:ilvl w:val="0"/>
          <w:numId w:val="1002"/>
        </w:numPr>
        <w:pStyle w:val="Compact"/>
      </w:pPr>
      <w:r>
        <w:t xml:space="preserve">DIN VDE 0100 Series: Requirements for Electrical Installations.</w:t>
      </w:r>
    </w:p>
    <w:p>
      <w:pPr>
        <w:numPr>
          <w:ilvl w:val="0"/>
          <w:numId w:val="1002"/>
        </w:numPr>
        <w:pStyle w:val="Compact"/>
      </w:pPr>
      <w:r>
        <w:t xml:space="preserve">Gesetz über die Technischen Überwachungs-Vereine (TWV).</w:t>
      </w:r>
    </w:p>
    <w:p>
      <w:pPr>
        <w:numPr>
          <w:ilvl w:val="0"/>
          <w:numId w:val="1002"/>
        </w:numPr>
        <w:pStyle w:val="Compact"/>
      </w:pPr>
      <w:r>
        <w:t xml:space="preserve">Municipal Building Code of Munich (Bauordnung für München).</w:t>
      </w:r>
    </w:p>
    <w:p>
      <w:pPr>
        <w:pStyle w:val="FirstParagraph"/>
      </w:pPr>
      <w:r>
        <w:rPr>
          <w:iCs/>
          <w:i/>
        </w:rPr>
        <w:t xml:space="preserve">This Laboratory Report is intended for informational and compliance purposes. All Electrician professionals should consult with local legal and safety experts in</w:t>
      </w:r>
      <w:r>
        <w:rPr>
          <w:iCs/>
          <w:i/>
        </w:rPr>
        <w:t xml:space="preserve"> </w:t>
      </w:r>
      <w:r>
        <w:rPr>
          <w:bCs/>
          <w:b/>
          <w:iCs/>
          <w:i/>
        </w:rPr>
        <w:t xml:space="preserve">Germany Munich</w:t>
      </w:r>
      <w:r>
        <w:rPr>
          <w:iCs/>
          <w:i/>
        </w:rPr>
        <w:t xml:space="preserve"> </w:t>
      </w:r>
      <w:r>
        <w:rPr>
          <w:iCs/>
          <w:i/>
        </w:rPr>
        <w:t xml:space="preserve">for specific project advice.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Electrical Safety and Compliance Standards for Electrician Work in Germany Munich</dc:title>
  <dc:creator/>
  <dc:language>en</dc:language>
  <cp:keywords/>
  <dcterms:created xsi:type="dcterms:W3CDTF">2026-07-29T11:16:58Z</dcterms:created>
  <dcterms:modified xsi:type="dcterms:W3CDTF">2026-07-29T11:16:58Z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