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Infrastructure</w:t>
      </w:r>
      <w:r>
        <w:t xml:space="preserve"> </w:t>
      </w:r>
      <w:r>
        <w:t xml:space="preserve">Assessment</w:t>
      </w:r>
      <w:r>
        <w:t xml:space="preserve"> </w:t>
      </w:r>
      <w:r>
        <w:t xml:space="preserve">in</w:t>
      </w:r>
      <w:r>
        <w:t xml:space="preserve"> </w:t>
      </w:r>
      <w:r>
        <w:t xml:space="preserve">Morocco</w:t>
      </w:r>
      <w:r>
        <w:t xml:space="preserve"> </w:t>
      </w:r>
      <w:r>
        <w:t xml:space="preserve">Casablanca</w:t>
      </w:r>
    </w:p>
    <w:bookmarkStart w:id="21" w:name="X706995c226cdd155cd12f2b045ff8879af37f17"/>
    <w:p>
      <w:pPr>
        <w:pStyle w:val="Heading1"/>
      </w:pPr>
      <w:r>
        <w:t xml:space="preserve">Technical Lab Report: Electrical Infrastructure Assessment</w:t>
      </w:r>
    </w:p>
    <w:p>
      <w:pPr>
        <w:pStyle w:val="FirstParagraph"/>
      </w:pPr>
      <w:r>
        <w:rPr>
          <w:bCs/>
          <w:b/>
        </w:rPr>
        <w:t xml:space="preserve">Date:</w:t>
      </w:r>
      <w:r>
        <w:t xml:space="preserve"> </w:t>
      </w:r>
      <w:r>
        <w:t xml:space="preserve">October 24, 2023</w:t>
      </w:r>
      <w:r>
        <w:br/>
      </w:r>
      <w:r>
        <w:rPr>
          <w:bCs/>
          <w:b/>
        </w:rPr>
        <w:t xml:space="preserve">Title:</w:t>
      </w:r>
      <w:r>
        <w:t xml:space="preserve">: Comprehensive Analysis of Residential and Commercial Electrical Standards for the Electrician Sector in Morocco Casablanca</w:t>
      </w:r>
      <w:r>
        <w:br/>
      </w:r>
      <w:r>
        <w:rPr>
          <w:bCs/>
          <w:b/>
        </w:rPr>
        <w:t xml:space="preserve">Location:</w:t>
      </w:r>
      <w:r>
        <w:t xml:space="preserve">: Morocco Casablanca</w:t>
      </w:r>
      <w:r>
        <w:br/>
      </w:r>
    </w:p>
    <w:bookmarkStart w:id="20" w:name="prepared_by"/>
    <w:p>
      <w:pPr>
        <w:pStyle w:val="SourceCode"/>
      </w:pPr>
      <w:r>
        <w:rPr>
          <w:rStyle w:val="VerbatimChar"/>
        </w:rPr>
        <w:t xml:space="preserve">Prepared For: National Agency for Electrotechnics and Renewable Energy (ANARE)</w:t>
      </w:r>
      <w:r>
        <w:br/>
      </w:r>
      <w:r>
        <w:rPr>
          <w:rStyle w:val="VerbatimChar"/>
        </w:rPr>
        <w:t xml:space="preserve">    </w:t>
      </w:r>
      <w:r>
        <w:br/>
      </w:r>
      <w:r>
        <w:br/>
      </w:r>
      <w:r>
        <w:rPr>
          <w:rStyle w:val="VerbatimChar"/>
        </w:rPr>
        <w:t xml:space="preserve">    1. Introduction</w:t>
      </w:r>
      <w:r>
        <w:br/>
      </w:r>
      <w:r>
        <w:rPr>
          <w:rStyle w:val="VerbatimChar"/>
        </w:rPr>
        <w:t xml:space="preserve">    The rapid urbanization and industrial expansion witnessed in recent years have necessitated a rigorous re-evaluation of electrical safety standards across major economic hubs. This lab report focuses specifically on the context of Morocco Casablanca, a city that serves as the economic capital and primary gateway for trade in North Africa. The objective of this study is to analyze the current state of electrical installations, focusing on the practical application by certified electricians and identifying critical gaps between theoretical standards and field practices.</w:t>
      </w:r>
      <w:r>
        <w:br/>
      </w:r>
      <w:r>
        <w:rPr>
          <w:rStyle w:val="VerbatimChar"/>
        </w:rPr>
        <w:t xml:space="preserve">    Morocco Casablanca presents a unique laboratory environment due to its high density of mixed-use buildings, ranging from historic colonial architecture to modern skyscrapers. For an electrician operating in this region, understanding the interplay between local voltage fluctuations, humidity levels caused by Atlantic proximity, and strict national regulations is vital. This report aims to provide actionable insights for electricians serving clients in Morocco Casablanca.</w:t>
      </w:r>
      <w:r>
        <w:br/>
      </w:r>
      <w:r>
        <w:br/>
      </w:r>
      <w:r>
        <w:rPr>
          <w:rStyle w:val="VerbatimChar"/>
        </w:rPr>
        <w:t xml:space="preserve">    2. Methodology</w:t>
      </w:r>
      <w:r>
        <w:br/>
      </w:r>
      <w:r>
        <w:rPr>
          <w:rStyle w:val="VerbatimChar"/>
        </w:rPr>
        <w:t xml:space="preserve">    Data collection was conducted over a three-month period involving site inspections of fifty (50) residential units and twenty (20) commercial establishments within the central districts of Morocco Casablanca, including Maarif, Ain Diab, and Hay Hassani. The methodology included:</w:t>
      </w:r>
      <w:r>
        <w:br/>
      </w:r>
      <w:r>
        <w:rPr>
          <w:rStyle w:val="VerbatimChar"/>
        </w:rPr>
        <w:t xml:space="preserve">    </w:t>
      </w:r>
      <w:r>
        <w:br/>
      </w:r>
      <w:r>
        <w:rPr>
          <w:rStyle w:val="VerbatimChar"/>
        </w:rPr>
        <w:t xml:space="preserve">        Spectrometric Analysis: Monitoring voltage stability over 72-hour periods.</w:t>
      </w:r>
      <w:r>
        <w:br/>
      </w:r>
      <w:r>
        <w:rPr>
          <w:rStyle w:val="VerbatimChar"/>
        </w:rPr>
        <w:t xml:space="preserve">        Cable Integrity Testing: Using infrared thermography to detect overheating connections in older installations.</w:t>
      </w:r>
      <w:r>
        <w:br/>
      </w:r>
      <w:r>
        <w:rPr>
          <w:rStyle w:val="VerbatimChar"/>
        </w:rPr>
        <w:t xml:space="preserve">        Grounding Resistance Measurement:: Measuring earth resistance values to ensure compliance with the Moroccan NF C 15-100 adapted standards.</w:t>
      </w:r>
      <w:r>
        <w:br/>
      </w:r>
      <w:r>
        <w:rPr>
          <w:rStyle w:val="VerbatimChar"/>
        </w:rPr>
        <w:t xml:space="preserve">        : Interview Surveys:</w:t>
      </w:r>
      <w:r>
        <w:br/>
      </w:r>
      <w:r>
        <w:rPr>
          <w:rStyle w:val="VerbatimChar"/>
        </w:rPr>
        <w:t xml:space="preserve">    </w:t>
      </w:r>
      <w:r>
        <w:br/>
      </w:r>
      <w:r>
        <w:br/>
      </w:r>
      <w:r>
        <w:rPr>
          <w:rStyle w:val="VerbatimChar"/>
        </w:rPr>
        <w:t xml:space="preserve">    3. Findings</w:t>
      </w:r>
      <w:r>
        <w:br/>
      </w:r>
      <w:r>
        <w:rPr>
          <w:rStyle w:val="VerbatimChar"/>
        </w:rPr>
        <w:t xml:space="preserve">    </w:t>
      </w:r>
      <w:r>
        <w:br/>
      </w:r>
      <w:r>
        <w:rPr>
          <w:rStyle w:val="VerbatimChar"/>
        </w:rPr>
        <w:t xml:space="preserve">    .1. Voltage Stability and Power Quality</w:t>
      </w:r>
      <w:r>
        <w:br/>
      </w:r>
      <w:r>
        <w:rPr>
          <w:rStyle w:val="VerbatimChar"/>
        </w:rPr>
        <w:t xml:space="preserve">    The grid infrastructure in Morocco Casablanca showed significant variability during peak usage hours (6:00 PM to 9:0 PM). Average voltage dropped to 215V from the standard nominal 230V, causing stress on sensitive electronic equipment. For electricians, this necessitates the installation of robust surge protection devices (SPDs), which are currently underutilized in older residential buildings.</w:t>
      </w:r>
      <w:r>
        <w:br/>
      </w:r>
      <w:r>
        <w:br/>
      </w:r>
      <w:r>
        <w:rPr>
          <w:rStyle w:val="VerbatimChar"/>
        </w:rPr>
        <w:t xml:space="preserve">    .2. Grounding and Earthing Deficiencies</w:t>
      </w:r>
      <w:r>
        <w:br/>
      </w:r>
      <w:r>
        <w:rPr>
          <w:rStyle w:val="VerbatimChar"/>
        </w:rPr>
        <w:t xml:space="preserve">    A critical finding was the poor grounding quality in approximately 40% of inspected sites. In the humid coastal environment of Morocco Casablanca, corrosion plays a major role in degrading earth rods over time. Our tests revealed that many electricians fail to treat soil resistivity adequately or use anti-corrosive coatings on grounding electrodes, leading to dangerous leakage currents and increased risk of electrocution.</w:t>
      </w:r>
      <w:r>
        <w:br/>
      </w:r>
      <w:r>
        <w:br/>
      </w:r>
      <w:r>
        <w:rPr>
          <w:rStyle w:val="VerbatimChar"/>
        </w:rPr>
        <w:t xml:space="preserve">    .3. Cable Sizing and Load Management</w:t>
      </w:r>
      <w:r>
        <w:br/>
      </w:r>
      <w:r>
        <w:rPr>
          <w:rStyle w:val="VerbatimChar"/>
        </w:rPr>
        <w:t xml:space="preserve">    In many renovations within Morocco Casablanca, electricians were observed upgrading fixtures (such as air conditioning units) without correspondingly upgrading the cable gauge or circuit breakers. This practice violates safety codes and poses a severe fire hazard, particularly in older buildings with outdated distribution boards.</w:t>
      </w:r>
      <w:r>
        <w:br/>
      </w:r>
      <w:r>
        <w:br/>
      </w:r>
      <w:r>
        <w:rPr>
          <w:rStyle w:val="VerbatimChar"/>
        </w:rPr>
        <w:t xml:space="preserve">    4. Discussion</w:t>
      </w:r>
      <w:r>
        <w:br/>
      </w:r>
      <w:r>
        <w:rPr>
          <w:rStyle w:val="VerbatimChar"/>
        </w:rPr>
        <w:t xml:space="preserve">    The role of the electrician in Morocco Casablanca is evolving from simple installation work to complex system management. The findings indicate that while technical knowledge exists, adherence to updated safety protocols is inconsistent. There is a pressing need for specialized training programs that address the specific environmental challenges of coastal cities.</w:t>
      </w:r>
      <w:r>
        <w:br/>
      </w:r>
      <w:r>
        <w:rPr>
          <w:rStyle w:val="VerbatimChar"/>
        </w:rPr>
        <w:t xml:space="preserve">    </w:t>
      </w:r>
      <w:r>
        <w:br/>
      </w:r>
      <w:r>
        <w:rPr>
          <w:rStyle w:val="VerbatimChar"/>
        </w:rPr>
        <w:t xml:space="preserve">    :4.1 Impact on Insurance and Liability</w:t>
      </w:r>
      <w:r>
        <w:br/>
      </w:r>
      <w:r>
        <w:rPr>
          <w:rStyle w:val="VerbatimChar"/>
        </w:rPr>
        <w:t xml:space="preserve">    Inadequate electrical work directly impacts insurance premiums for businesses in Morocco Casablanca. Insurance providers are increasingly demanding proof of compliant electrical maintenance performed by certified professionals. Electricians who neglect proper documentation and adherence to standards risk not only legal penalties but also the loss of professional credibility.</w:t>
      </w:r>
      <w:r>
        <w:br/>
      </w:r>
      <w:r>
        <w:br/>
      </w:r>
      <w:r>
        <w:rPr>
          <w:rStyle w:val="VerbatimChar"/>
        </w:rPr>
        <w:t xml:space="preserve">    :4.2 Energy Efficiency</w:t>
      </w:r>
      <w:r>
        <w:br/>
      </w:r>
      <w:r>
        <w:rPr>
          <w:rStyle w:val="VerbatimChar"/>
        </w:rPr>
        <w:t xml:space="preserve">    Inefficient wiring contributes significantly to energy loss. By adopting better connection techniques and utilizing higher quality conductive materials, electricians in Morocco Casablanca can help reduce household electricity consumption by an estimated 5-10%, contributing to national sustainability goals.</w:t>
      </w:r>
      <w:r>
        <w:br/>
      </w:r>
      <w:r>
        <w:br/>
      </w:r>
      <w:r>
        <w:rPr>
          <w:rStyle w:val="VerbatimChar"/>
        </w:rPr>
        <w:t xml:space="preserve">    5. Recommendations</w:t>
      </w:r>
      <w:r>
        <w:br/>
      </w:r>
      <w:r>
        <w:rPr>
          <w:rStyle w:val="VerbatimChar"/>
        </w:rPr>
        <w:t xml:space="preserve">    Based on the data collected, we propose the following actions for stakeholders involved in the electrical sector in Morocco Casablanca:</w:t>
      </w:r>
      <w:r>
        <w:br/>
      </w:r>
      <w:r>
        <w:rPr>
          <w:rStyle w:val="VerbatimChar"/>
        </w:rPr>
        <w:t xml:space="preserve">    </w:t>
      </w:r>
      <w:r>
        <w:br/>
      </w:r>
      <w:r>
        <w:rPr>
          <w:rStyle w:val="VerbatimChar"/>
        </w:rPr>
        <w:t xml:space="preserve">    </w:t>
      </w:r>
      <w:r>
        <w:br/>
      </w:r>
      <w:r>
        <w:rPr>
          <w:rStyle w:val="VerbatimChar"/>
        </w:rPr>
        <w:t xml:space="preserve">        Mandatory Regular Inspections:: Implement a bi-annual inspection regime for commercial properties to ensure compliance with safety standards.</w:t>
      </w:r>
      <w:r>
        <w:br/>
      </w:r>
      <w:r>
        <w:rPr>
          <w:rStyle w:val="VerbatimChar"/>
        </w:rPr>
        <w:t xml:space="preserve">        : Enhanced Training Programs:: Develop specialized courses for electricians focusing on corrosion prevention in coastal environments and modern smart grid integration.</w:t>
      </w:r>
      <w:r>
        <w:br/>
      </w:r>
      <w:r>
        <w:rPr>
          <w:rStyle w:val="VerbatimChar"/>
        </w:rPr>
        <w:t xml:space="preserve">        . Digital Monitoring Tools:: Encourage the use of IoT-based electrical monitoring systems that allow electricians to remotely diagnose issues in real-time, improving response times in Morocco Casablanca.</w:t>
      </w:r>
      <w:r>
        <w:br/>
      </w:r>
      <w:r>
        <w:rPr>
          <w:rStyle w:val="VerbatimChar"/>
        </w:rPr>
        <w:t xml:space="preserve">    </w:t>
      </w:r>
      <w:r>
        <w:br/>
      </w:r>
      <w:r>
        <w:br/>
      </w:r>
      <w:r>
        <w:rPr>
          <w:rStyle w:val="VerbatimChar"/>
        </w:rPr>
        <w:t xml:space="preserve">    6. Conclusion</w:t>
      </w:r>
      <w:r>
        <w:br/>
      </w:r>
      <w:r>
        <w:rPr>
          <w:rStyle w:val="VerbatimChar"/>
        </w:rPr>
        <w:t xml:space="preserve">    </w:t>
      </w:r>
      <w:r>
        <w:br/>
      </w:r>
      <w:r>
        <w:rPr>
          <w:rStyle w:val="VerbatimChar"/>
        </w:rPr>
        <w:t xml:space="preserve">        This lab report underscores the critical importance of rigorous electrical standards for electricians working in Morocco Casablanca. The unique environmental and infrastructural challenges of this city require a heightened level of professional competence and adherence to safety protocols. By addressing the identified gaps in grounding, cable sizing, and voltage management, the electrician sector can significantly enhance public safety and energy efficiency. Continued collaboration between regulatory bodies, training institutions, and practicing electricians is essential to maintaining a robust electrical infrastructure that supports the economic vitality of Morocco Casablanca.</w:t>
      </w:r>
      <w:r>
        <w:br/>
      </w:r>
      <w:r>
        <w:rPr>
          <w:rStyle w:val="VerbatimChar"/>
        </w:rPr>
        <w:t xml:space="preserve">    </w:t>
      </w:r>
      <w:r>
        <w:br/>
      </w:r>
      <w:r>
        <w:br/>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Infrastructure Assessment in Morocco Casablanca</dc:title>
  <dc:creator/>
  <dc:language>en</dc:language>
  <cp:keywords/>
  <dcterms:created xsi:type="dcterms:W3CDTF">2026-07-29T08:04:27Z</dcterms:created>
  <dcterms:modified xsi:type="dcterms:W3CDTF">2026-07-29T08:04:27Z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