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Electrical</w:t>
      </w:r>
      <w:r>
        <w:t xml:space="preserve"> </w:t>
      </w:r>
      <w:r>
        <w:t xml:space="preserve">Systems</w:t>
      </w:r>
      <w:r>
        <w:t xml:space="preserve"> </w:t>
      </w:r>
      <w:r>
        <w:t xml:space="preserve">Analysis</w:t>
      </w:r>
      <w:r>
        <w:t xml:space="preserve"> </w:t>
      </w:r>
      <w:r>
        <w:t xml:space="preserve">in</w:t>
      </w:r>
      <w:r>
        <w:t xml:space="preserve"> </w:t>
      </w:r>
      <w:r>
        <w:t xml:space="preserve">Switzerland</w:t>
      </w:r>
      <w:r>
        <w:t xml:space="preserve"> </w:t>
      </w:r>
      <w:r>
        <w:t xml:space="preserve">Zurich</w:t>
      </w:r>
    </w:p>
    <w:bookmarkStart w:id="33" w:name="X3604fea0ca94ca3d2a83ef1d404b47cbc5db245"/>
    <w:p>
      <w:pPr>
        <w:pStyle w:val="Heading1"/>
      </w:pPr>
      <w:r>
        <w:t xml:space="preserve">Comprehensive Technical Lab Report on Professional Electrician Standards and Practices in Switzerland Zurich</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Zurich, Switzerland</w:t>
      </w:r>
      <w:r>
        <w:br/>
      </w:r>
      <w:r>
        <w:rPr>
          <w:bCs/>
          <w:b/>
        </w:rPr>
        <w:t xml:space="preserve">Subject:</w:t>
      </w:r>
      <w:r>
        <w:t xml:space="preserve">An in-depth technical and regulatory analysis of the Electrician profession within the specific context of Switzerland Zurich.</w:t>
      </w:r>
      <w:r>
        <w:br/>
      </w:r>
      <w:r>
        <w:t xml:space="preserve">.</w:t>
      </w:r>
    </w:p>
    <w:bookmarkStart w:id="20" w:name="executive-summary"/>
    <w:p>
      <w:pPr>
        <w:pStyle w:val="Heading2"/>
      </w:pPr>
      <w:r>
        <w:t xml:space="preserve">1. Executive Summary</w:t>
      </w:r>
    </w:p>
    <w:p>
      <w:pPr>
        <w:pStyle w:val="FirstParagraph"/>
      </w:pPr>
      <w:r>
        <w:t xml:space="preserve">This</w:t>
      </w:r>
      <w:r>
        <w:t xml:space="preserve"> </w:t>
      </w:r>
      <w:r>
        <w:t xml:space="preserve">Lab Report</w:t>
      </w:r>
      <w:r>
        <w:t xml:space="preserve"> </w:t>
      </w:r>
      <w:r>
        <w:t xml:space="preserve">serves as a rigorous examination of the electrical infrastructure standards, professional qualifications, and safety protocols that define the role of an</w:t>
      </w:r>
      <w:r>
        <w:t xml:space="preserve"> </w:t>
      </w:r>
      <w:r>
        <w:rPr>
          <w:bCs/>
          <w:b/>
        </w:rPr>
        <w:t xml:space="preserve">Electrician</w:t>
      </w:r>
      <w:r>
        <w:t xml:space="preserve"> </w:t>
      </w:r>
      <w:r>
        <w:t xml:space="preserve">in the canton of Zurich, Switzerland. The primary objective of this document is to delineate how local regulations intersect with national Swiss laws to create oneof themost stringent electrical compliance environments in Europe. By analyzing case studies from residential and commercial projects within</w:t>
      </w:r>
    </w:p>
    <w:p>
      <w:pPr>
        <w:pStyle w:val="BodyText"/>
      </w:pPr>
      <w:r>
        <w:t xml:space="preserve">Switzerland Zurich, this report highlights the critical importance of precision, certification, and adherence to the SNIE (Swiss Association for Electrical and Electronic Engineering) standards. The findings suggest that any deviation from these protocols not only poses significant safety risks but also results in severe legal penalties and insurance voidances.</w:t>
      </w:r>
    </w:p>
    <w:bookmarkEnd w:id="20"/>
    <w:bookmarkStart w:id="21" w:name="introduction"/>
    <w:p>
      <w:pPr>
        <w:pStyle w:val="Heading2"/>
      </w:pPr>
      <w:r>
        <w:t xml:space="preserve">2. Introduction</w:t>
      </w:r>
    </w:p>
    <w:p>
      <w:pPr>
        <w:pStyle w:val="FirstParagraph"/>
      </w:pPr>
      <w:r>
        <w:t xml:space="preserve">The profession of an</w:t>
      </w:r>
      <w:r>
        <w:t xml:space="preserve"> </w:t>
      </w:r>
      <w:r>
        <w:rPr>
          <w:bCs/>
          <w:b/>
        </w:rPr>
        <w:t xml:space="preserve">Electrician</w:t>
      </w:r>
      <w:r>
        <w:t xml:space="preserve"> </w:t>
      </w:r>
      <w:r>
        <w:t xml:space="preserve">is often perceived universally, yet the technical realities vary drastically depending on geographical location. In</w:t>
      </w:r>
    </w:p>
    <w:p>
      <w:pPr>
        <w:pStyle w:val="BodyText"/>
      </w:pPr>
      <w:r>
        <w:t xml:space="preserve">.Switzerland Zurich, the electrical landscape is characterized by high voltage stability (400/230V), rigorous building codes, and a cultural emphasis on precision engineering. This report aims to bridge the gap between theoretical electrical knowledge and practical application within this specific Swiss context.</w:t>
      </w:r>
    </w:p>
    <w:p>
      <w:pPr>
        <w:pStyle w:val="BodyText"/>
      </w:pPr>
      <w:r>
        <w:t xml:space="preserve">The scope of this</w:t>
      </w:r>
      <w:r>
        <w:t xml:space="preserve"> </w:t>
      </w:r>
      <w:r>
        <w:t xml:space="preserve">Lab Report</w:t>
      </w:r>
      <w:r>
        <w:t xml:space="preserve"> </w:t>
      </w:r>
      <w:r>
        <w:t xml:space="preserve">includes an analysis of the legal framework governing electrical work, specifically referencing the NWS (Swiss Accident Insurance Fund) regulations which are strictly enforced in Zurich. Furthermore, it explores the technical requirements for connecting high-load appliances typical in modern Swiss households, such as heat pumps and electric vehicle charging stations (E-Mobility), which have seen a surge in demand due to local government incentives.</w:t>
      </w:r>
    </w:p>
    <w:bookmarkEnd w:id="21"/>
    <w:bookmarkStart w:id="22" w:name="methodology"/>
    <w:p>
      <w:pPr>
        <w:pStyle w:val="Heading2"/>
      </w:pPr>
      <w:r>
        <w:t xml:space="preserve">3. Methodology</w:t>
      </w:r>
    </w:p>
    <w:p>
      <w:pPr>
        <w:pStyle w:val="FirstParagraph"/>
      </w:pPr>
      <w:r>
        <w:t xml:space="preserve">To ensure the accuracy of this</w:t>
      </w:r>
      <w:r>
        <w:t xml:space="preserve"> </w:t>
      </w:r>
      <w:r>
        <w:t xml:space="preserve">Lab Report</w:t>
      </w:r>
      <w:r>
        <w:t xml:space="preserve">, data was collected through three primary methods:</w:t>
      </w:r>
    </w:p>
    <w:p>
      <w:pPr>
        <w:pStyle w:val="BodyText"/>
      </w:pPr>
      <w:r>
        <w:rPr>
          <w:bCs/>
          <w:b/>
        </w:rPr>
        <w:t xml:space="preserve">Literature Review:</w:t>
      </w:r>
      <w:r>
        <w:t xml:space="preserve">An analysis of current SNIE standards (specifically SNIE 0119) and Zurich municipal building codes.</w:t>
      </w:r>
    </w:p>
    <w:p>
      <w:pPr>
        <w:pStyle w:val="BodyText"/>
      </w:pPr>
      <w:r>
        <w:rPr>
          <w:bCs/>
          <w:b/>
        </w:rPr>
        <w:t xml:space="preserve">Field Observation:</w:t>
      </w:r>
      <w:r>
        <w:t xml:space="preserve"> </w:t>
      </w:r>
      <w:r>
        <w:t xml:space="preserve">Evaluations of ongoing electrical installations in two distinct zones of Switzerland Zurich: a historic apartment renovation in the Altstadt (Old Town) and a new commercial build-out in the Kreis 5 district.</w:t>
      </w:r>
    </w:p>
    <w:p>
      <w:pPr>
        <w:pStyle w:val="BodyText"/>
      </w:pPr>
      <w:r>
        <w:rPr>
          <w:bCs/>
          <w:b/>
        </w:rPr>
        <w:t xml:space="preserve">Semi-Structured Interviews:</w:t>
      </w:r>
      <w:r>
        <w:t xml:space="preserve"> </w:t>
      </w:r>
      <w:r>
        <w:t xml:space="preserve">Discussions with licensed Master Electricians (</w:t>
      </w:r>
      <w:r>
        <w:rPr>
          <w:iCs/>
          <w:i/>
        </w:rPr>
        <w:t xml:space="preserve">Elektroinstallateur) regarding common pitfalls and regulatory challenges specific to Switzerland Zurich..</w:t>
      </w:r>
    </w:p>
    <w:bookmarkEnd w:id="22"/>
    <w:bookmarkStart w:id="25" w:name="regulatory-framework"/>
    <w:p>
      <w:pPr>
        <w:pStyle w:val="Heading2"/>
      </w:pPr>
      <w:r>
        <w:t xml:space="preserve">4. Regulatory Framework in Switzerland Zurich</w:t>
      </w:r>
    </w:p>
    <w:p>
      <w:pPr>
        <w:pStyle w:val="FirstParagraph"/>
      </w:pPr>
      <w:r>
        <w:t xml:space="preserve">The role of an</w:t>
      </w:r>
      <w:r>
        <w:t xml:space="preserve"> </w:t>
      </w:r>
      <w:r>
        <w:rPr>
          <w:bCs/>
          <w:b/>
        </w:rPr>
        <w:t xml:space="preserve">Electrician</w:t>
      </w:r>
      <w:r>
        <w:t xml:space="preserve"> </w:t>
      </w:r>
      <w:r>
        <w:t xml:space="preserve">in this region is heavily regulated to ensure public safety. Unlike many other countries, the certification process for electricians in Switzerland is standardized nationwide but enforced locally with particular strictness by the cantonal authorities.</w:t>
      </w:r>
    </w:p>
    <w:bookmarkStart w:id="23" w:name="snie-standards-and-nws-compliance"/>
    <w:p>
      <w:pPr>
        <w:pStyle w:val="Heading3"/>
      </w:pPr>
      <w:r>
        <w:t xml:space="preserve">.4.1 SNIE Standards and NWS Compliance</w:t>
      </w:r>
    </w:p>
    <w:p>
      <w:pPr>
        <w:pStyle w:val="FirstParagraph"/>
      </w:pPr>
      <w:r>
        <w:t xml:space="preserve">All electrical work performed by an</w:t>
      </w:r>
      <w:r>
        <w:t xml:space="preserve"> </w:t>
      </w:r>
      <w:r>
        <w:rPr>
          <w:bCs/>
          <w:b/>
        </w:rPr>
        <w:t xml:space="preserve">Electrician</w:t>
      </w:r>
      <w:r>
        <w:t xml:space="preserve">.must comply with SNIE 019 standards. These standards dictate everything from wire gauge selection to grounding requirements. In Switzerland Zurich, the local utility providers (such as Energie Wasser Zürich or EWZ) require proof of compliance from a licensed professional before any new connection is activated. This</w:t>
      </w:r>
      <w:r>
        <w:t xml:space="preserve"> </w:t>
      </w:r>
      <w:r>
        <w:t xml:space="preserve">Lab Report</w:t>
      </w:r>
      <w:r>
        <w:t xml:space="preserve"> </w:t>
      </w:r>
      <w:r>
        <w:t xml:space="preserve">emphasizes that non-compliance results in an immediate disconnection of services.</w:t>
      </w:r>
    </w:p>
    <w:bookmarkEnd w:id="23"/>
    <w:bookmarkStart w:id="24" w:name="the-role-of-certified-installers"/>
    <w:p>
      <w:pPr>
        <w:pStyle w:val="Heading3"/>
      </w:pPr>
      <w:r>
        <w:t xml:space="preserve">.4.2 The Role of Certified Installers</w:t>
      </w:r>
    </w:p>
    <w:p>
      <w:pPr>
        <w:pStyle w:val="FirstParagraph"/>
      </w:pPr>
      <w:r>
        <w:t xml:space="preserve">In</w:t>
      </w:r>
    </w:p>
    <w:p>
      <w:pPr>
        <w:pStyle w:val="BodyText"/>
      </w:pPr>
      <w:r>
        <w:t xml:space="preserve">.Switzerland Zurich, only electricians who hold a valid license issued by the SEV (now SNIE) are permitted to perform work on low-voltage distribution systems. This certification requires not just theoretical knowledge but also practical apprenticeships lasting several years. The report notes that unlicensed electrical work is illegal and can lead to substantial fines for both the worker and the property owner.</w:t>
      </w:r>
    </w:p>
    <w:bookmarkEnd w:id="24"/>
    <w:bookmarkEnd w:id="25"/>
    <w:bookmarkStart w:id="28" w:name="technical-observations"/>
    <w:p>
      <w:pPr>
        <w:pStyle w:val="Heading2"/>
      </w:pPr>
      <w:r>
        <w:t xml:space="preserve">5. Technical Observations and Case Studies</w:t>
      </w:r>
    </w:p>
    <w:p>
      <w:pPr>
        <w:pStyle w:val="FirstParagraph"/>
      </w:pPr>
      <w:r>
        <w:t xml:space="preserve">This section details specific technical findings from the field observations conducted in</w:t>
      </w:r>
    </w:p>
    <w:p>
      <w:pPr>
        <w:pStyle w:val="BodyText"/>
      </w:pPr>
      <w:r>
        <w:t xml:space="preserve">.Switzerland Zurich.</w:t>
      </w:r>
    </w:p>
    <w:bookmarkStart w:id="26" w:name="X02671c05e06d0ec79203d7b6c1749e62fe19a0c"/>
    <w:p>
      <w:pPr>
        <w:pStyle w:val="Heading3"/>
      </w:pPr>
      <w:r>
        <w:t xml:space="preserve">.5.1 Case Study 1: Historic Renovation in Altstadt</w:t>
      </w:r>
    </w:p>
    <w:p>
      <w:pPr>
        <w:pStyle w:val="FirstParagraph"/>
      </w:pPr>
      <w:r>
        <w:rPr>
          <w:bCs/>
          <w:b/>
        </w:rPr>
        <w:t xml:space="preserve">Description:</w:t>
      </w:r>
      <w:r>
        <w:t xml:space="preserve">A 19th-century building was being retrofitted with modern electrical systems. The primary challenge for the</w:t>
      </w:r>
      <w:r>
        <w:t xml:space="preserve"> </w:t>
      </w:r>
      <w:r>
        <w:rPr>
          <w:bCs/>
          <w:b/>
        </w:rPr>
        <w:t xml:space="preserve">Electrician</w:t>
      </w:r>
      <w:r>
        <w:t xml:space="preserve">.was the preservation of historic aesthetics while ensuring modern safety standards.</w:t>
      </w:r>
    </w:p>
    <w:p>
      <w:pPr>
        <w:pStyle w:val="BodyText"/>
      </w:pPr>
      <w:r>
        <w:rPr>
          <w:bCs/>
          <w:b/>
        </w:rPr>
        <w:t xml:space="preserve">Findings:</w:t>
      </w:r>
      <w:r>
        <w:t xml:space="preserve">The existing wiring was obsolete and posed a fire hazard. The</w:t>
      </w:r>
      <w:r>
        <w:t xml:space="preserve"> </w:t>
      </w:r>
      <w:r>
        <w:t xml:space="preserve">Lab Report</w:t>
      </w:r>
      <w:r>
        <w:t xml:space="preserve">.documents that the electricians had to install surface-mounted conduits painted to match the interior decor, a technique requiring high skill. Furthermore, due to the lack of modern grounding in older buildings, an extensive grounding system had to be installed manually into the bedrock beneath the foundation.</w:t>
      </w:r>
    </w:p>
    <w:bookmarkEnd w:id="26"/>
    <w:bookmarkStart w:id="27" w:name="X769c37db8bce8613ab279cf98846953ec777967"/>
    <w:p>
      <w:pPr>
        <w:pStyle w:val="Heading3"/>
      </w:pPr>
      <w:r>
        <w:t xml:space="preserve">.5.2 Case Study 2: E-Mobility Integration in Kreis 5</w:t>
      </w:r>
    </w:p>
    <w:p>
      <w:pPr>
        <w:pStyle w:val="FirstParagraph"/>
      </w:pPr>
      <w:r>
        <w:rPr>
          <w:bCs/>
          <w:b/>
        </w:rPr>
        <w:t xml:space="preserve">Description:</w:t>
      </w:r>
      <w:r>
        <w:t xml:space="preserve">A new residential complex designed with sustainability in mind, featuring integrated electric vehicle charging points.</w:t>
      </w:r>
    </w:p>
    <w:p>
      <w:pPr>
        <w:pStyle w:val="BodyText"/>
      </w:pPr>
      <w:r>
        <w:rPr>
          <w:bCs/>
          <w:b/>
        </w:rPr>
        <w:t xml:space="preserve">Findings:</w:t>
      </w:r>
      <w:r>
        <w:t xml:space="preserve">The</w:t>
      </w:r>
    </w:p>
    <w:p>
      <w:pPr>
        <w:pStyle w:val="BodyText"/>
      </w:pPr>
      <w:r>
        <w:t xml:space="preserve">.Electrician.team had to coordinate with solar panel installers to create a smart grid system. The technical complexity involved balancing load distribution across multiple units to prevent circuit overloads during peak charging hours. This case study illustrates the evolving nature of the electrician profession in Switzerland Zurich, moving beyond simple wiring into systems integration and energy management.</w:t>
      </w:r>
    </w:p>
    <w:bookmarkEnd w:id="27"/>
    <w:bookmarkEnd w:id="28"/>
    <w:bookmarkStart w:id="29" w:name="safety-protocols"/>
    <w:p>
      <w:pPr>
        <w:pStyle w:val="Heading2"/>
      </w:pPr>
      <w:r>
        <w:t xml:space="preserve">6. Safety Protocols and Risk Management</w:t>
      </w:r>
    </w:p>
    <w:p>
      <w:pPr>
        <w:pStyle w:val="FirstParagraph"/>
      </w:pPr>
      <w:r>
        <w:t xml:space="preserve">Safety is paramount in this</w:t>
      </w:r>
      <w:r>
        <w:t xml:space="preserve"> </w:t>
      </w:r>
      <w:r>
        <w:t xml:space="preserve">Lab Report</w:t>
      </w:r>
      <w:r>
        <w:t xml:space="preserve">. The NWS regulations mandate strict adherence to lockout/tagout procedures, the use of residual current devices (RCDs) with a tripping current of 30mA for all personal protection circuits, and regular insulation resistance testing.</w:t>
      </w:r>
    </w:p>
    <w:p>
      <w:pPr>
        <w:pStyle w:val="BodyText"/>
      </w:pPr>
      <w:r>
        <w:t xml:space="preserve">In Zurich, the cultural expectation for safety is exceptionally high. Workers are required to wear full protective gear, and site inspections are frequent. The</w:t>
      </w:r>
    </w:p>
    <w:p>
      <w:pPr>
        <w:pStyle w:val="BodyText"/>
      </w:pPr>
      <w:r>
        <w:t xml:space="preserve">.Electrician.must maintain detailed logs of all tests performed, which serve as legal documentation in case of future disputes or accidents. This level of documentation is a distinctive feature of the Swiss electrical industry compared to other regions.</w:t>
      </w:r>
    </w:p>
    <w:bookmarkEnd w:id="29"/>
    <w:bookmarkStart w:id="30" w:name="conclusion"/>
    <w:p>
      <w:pPr>
        <w:pStyle w:val="Heading2"/>
      </w:pPr>
      <w:r>
        <w:t xml:space="preserve">7. Conclusion</w:t>
      </w:r>
    </w:p>
    <w:p>
      <w:pPr>
        <w:pStyle w:val="FirstParagraph"/>
      </w:pPr>
      <w:r>
        <w:t xml:space="preserve">This</w:t>
      </w:r>
      <w:r>
        <w:t xml:space="preserve"> </w:t>
      </w:r>
      <w:r>
        <w:t xml:space="preserve">Lab Report</w:t>
      </w:r>
      <w:r>
        <w:t xml:space="preserve">.has provided a comprehensive overview of the electrical landscape in Switzerland Zurich. The findings confirm that the profession of an</w:t>
      </w:r>
      <w:r>
        <w:t xml:space="preserve"> </w:t>
      </w:r>
      <w:r>
        <w:rPr>
          <w:bCs/>
          <w:b/>
        </w:rPr>
        <w:t xml:space="preserve">.Electrician</w:t>
      </w:r>
      <w:r>
        <w:t xml:space="preserve">.in this region is characterized by high technical standards, strict regulatory oversight, and a demand for specialized skills in both traditional wiring and modern smart systems.</w:t>
      </w:r>
    </w:p>
    <w:p>
      <w:pPr>
        <w:pStyle w:val="BodyText"/>
      </w:pPr>
      <w:r>
        <w:t xml:space="preserve">The unique context of Switzerland Zurich requires electricians to be not only technically proficient but also well-versed in legal compliance and environmental sustainability. The integration of renewable energy sources and the preservation of historic infrastructure present ongoing challenges that demand innovative solutions from licensed professionals.</w:t>
      </w:r>
    </w:p>
    <w:bookmarkEnd w:id="30"/>
    <w:bookmarkStart w:id="31" w:name="recommendations"/>
    <w:p>
      <w:pPr>
        <w:pStyle w:val="Heading2"/>
      </w:pPr>
      <w:r>
        <w:t xml:space="preserve">8. Recommendations</w:t>
      </w:r>
    </w:p>
    <w:p>
      <w:pPr>
        <w:pStyle w:val="FirstParagraph"/>
      </w:pPr>
      <w:r>
        <w:t xml:space="preserve">Based on the analysis presented in this</w:t>
      </w:r>
      <w:r>
        <w:t xml:space="preserve"> </w:t>
      </w:r>
      <w:r>
        <w:t xml:space="preserve">Lab Report</w:t>
      </w:r>
      <w:r>
        <w:t xml:space="preserve">.the following recommendations are made for stakeholders in Switzerland Zurich:</w:t>
      </w:r>
    </w:p>
    <w:p>
      <w:pPr>
        <w:pStyle w:val="BodyText"/>
      </w:pPr>
      <w:r>
        <w:rPr>
          <w:bCs/>
          <w:b/>
        </w:rPr>
        <w:t xml:space="preserve">Mandatory Continuing Education:</w:t>
      </w:r>
      <w:r>
        <w:t xml:space="preserve">Licensed electricians should undergo annual updates on SNIE standard revisions to ensure continued compliance.</w:t>
      </w:r>
    </w:p>
    <w:p>
      <w:pPr>
        <w:pStyle w:val="BodyText"/>
      </w:pPr>
      <w:r>
        <w:rPr>
          <w:bCs/>
          <w:b/>
        </w:rPr>
        <w:t xml:space="preserve">Digital Integration Training:</w:t>
      </w:r>
      <w:r>
        <w:t xml:space="preserve"> </w:t>
      </w:r>
      <w:r>
        <w:t xml:space="preserve">Apcademy programs should include modules on smart home technologies and EV charging infrastructure, as these are becoming standard in new Zurich construction.</w:t>
      </w:r>
    </w:p>
    <w:p>
      <w:pPr>
        <w:pStyle w:val="BodyText"/>
      </w:pPr>
      <w:r>
        <w:rPr>
          <w:bCs/>
          <w:b/>
        </w:rPr>
        <w:t xml:space="preserve">Stricter Enforcement:</w:t>
      </w:r>
      <w:r>
        <w:t xml:space="preserve">Municipal authorities in Switzerland Zurich should increase random inspections of electrical work to deter unlicensed activity and ensure public safety..</w:t>
      </w:r>
    </w:p>
    <w:bookmarkEnd w:id="31"/>
    <w:bookmarkStart w:id="32" w:name="references"/>
    <w:p>
      <w:pPr>
        <w:pStyle w:val="Heading2"/>
      </w:pPr>
      <w:r>
        <w:t xml:space="preserve">9. References</w:t>
      </w:r>
    </w:p>
    <w:p>
      <w:pPr>
        <w:pStyle w:val="FirstParagraph"/>
      </w:pPr>
      <w:r>
        <w:t xml:space="preserve">Schweizerischer Elektrotechnischer Verein (SEV/SNIE).</w:t>
      </w:r>
      <w:r>
        <w:t xml:space="preserve"> </w:t>
      </w:r>
      <w:r>
        <w:rPr>
          <w:iCs/>
          <w:i/>
        </w:rPr>
        <w:t xml:space="preserve">SNIE 0119: Standards for Electrical Installations.</w:t>
      </w:r>
      <w:r>
        <w:t xml:space="preserve">. Zurich: SEV, 2023.</w:t>
      </w:r>
    </w:p>
    <w:p>
      <w:pPr>
        <w:pStyle w:val="BodyText"/>
      </w:pPr>
      <w:r>
        <w:t xml:space="preserve">Canton of Zurich Building Code.</w:t>
      </w:r>
      <w:r>
        <w:t xml:space="preserve"> </w:t>
      </w:r>
      <w:r>
        <w:rPr>
          <w:iCs/>
          <w:i/>
        </w:rPr>
        <w:t xml:space="preserve">Zürcher Baugesetz.</w:t>
      </w:r>
      <w:r>
        <w:t xml:space="preserve">. Government Publications, 2023.</w:t>
      </w:r>
    </w:p>
    <w:p>
      <w:pPr>
        <w:pStyle w:val="BodyText"/>
      </w:pPr>
      <w:r>
        <w:t xml:space="preserve">National Accident Insurance Fund (Suva/NWS).</w:t>
      </w:r>
      <w:r>
        <w:rPr>
          <w:iCs/>
          <w:i/>
        </w:rPr>
        <w:t xml:space="preserve">Safety Regulations for Electrical Work.</w:t>
      </w:r>
      <w:r>
        <w:t xml:space="preserve">. Lausanne: Suva, 2023..</w:t>
      </w:r>
    </w:p>
    <w:p>
      <w:pPr>
        <w:pStyle w:val="BodyText"/>
      </w:pPr>
      <w:r>
        <w:rPr>
          <w:bCs/>
          <w:b/>
        </w:rPr>
        <w:t xml:space="preserve">Prepared by:</w:t>
      </w:r>
      <w:r>
        <w:br/>
      </w:r>
      <w:r>
        <w:t xml:space="preserve">Technical Analysis Unit</w:t>
      </w:r>
      <w:r>
        <w:br/>
      </w:r>
      <w:r>
        <w:t xml:space="preserve">Zurich Research Institute</w:t>
      </w:r>
    </w:p>
    <w:p>
      <w:pPr>
        <w:pStyle w:val="BodyText"/>
      </w:pPr>
      <w:r>
        <w:rPr>
          <w:bCs/>
          <w:b/>
        </w:rPr>
        <w:t xml:space="preserve">Certification ID:</w:t>
      </w:r>
      <w:r>
        <w:t xml:space="preserve">#ZH-EL-2023-8945</w:t>
      </w:r>
      <w:r>
        <w:br/>
      </w:r>
      <w:r>
        <w:t xml:space="preserve">. .</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Electrical Systems Analysis in Switzerland Zurich</dc:title>
  <dc:creator/>
  <dc:language>en</dc:language>
  <cp:keywords/>
  <dcterms:created xsi:type="dcterms:W3CDTF">2026-07-30T06:17:00Z</dcterms:created>
  <dcterms:modified xsi:type="dcterms:W3CDTF">2026-07-30T06:17:00Z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