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8" w:name="Xb9a6e0ee9cfc1362a340205a25f699be30d8433"/>
    <w:p>
      <w:pPr>
        <w:pStyle w:val="Heading1"/>
      </w:pPr>
      <w:r>
        <w:t xml:space="preserve">Laboratory Report Analysis of Electrician Standards and Compliance in the United Arab Emirates Dubai</w:t>
      </w:r>
    </w:p>
    <w:p>
      <w:pPr>
        <w:pStyle w:val="FirstParagraph"/>
      </w:pPr>
      <w:r>
        <w:rPr>
          <w:bCs/>
          <w:b/>
        </w:rPr>
        <w:t xml:space="preserve">Date:</w:t>
      </w:r>
      <w:r>
        <w:t xml:space="preserve"> </w:t>
      </w:r>
      <w:r>
        <w:t xml:space="preserve">October 26, 2023</w:t>
      </w:r>
      <w:r>
        <w:br/>
      </w:r>
      <w:r>
        <w:rPr>
          <w:bCs/>
          <w:b/>
        </w:rPr>
        <w:t xml:space="preserve">Location:</w:t>
      </w:r>
      <w:r>
        <w:t xml:space="preserve">United Arab Emirates Dubai</w:t>
      </w:r>
      <w:r>
        <w:br/>
      </w:r>
    </w:p>
    <w:p>
      <w:pPr>
        <w:pStyle w:val="BodyText"/>
      </w:pPr>
      <w:r>
        <w:t xml:space="preserve">Subject:</w:t>
      </w:r>
    </w:p>
    <w:bookmarkStart w:id="20" w:name="introduction-and-objective"/>
    <w:p>
      <w:pPr>
        <w:pStyle w:val="Heading2"/>
      </w:pPr>
      <w:r>
        <w:t xml:space="preserve">1. Introduction and Objective</w:t>
      </w:r>
    </w:p>
    <w:p>
      <w:pPr>
        <w:pStyle w:val="FirstParagraph"/>
      </w:pPr>
      <w:r>
        <w:t xml:space="preserve">This laboratory report aims to provide a comprehensive analysis of the standards, regulations, and operational safety protocols governing electricians in Dubai, within the broader context of the United Arab Emirates. As a rapidly developing metropolis known for its architectural marvels and high-energy consumption per capita, Dubai demands rigorous adherence to electrical safety codes.</w:t>
      </w:r>
    </w:p>
    <w:p>
      <w:pPr>
        <w:pStyle w:val="BodyText"/>
      </w:pPr>
      <w:r>
        <w:t xml:space="preserve">The primary objective of this report is to evaluate how local Electrician practices align with international best practices and specific mandates set by the United Arab Emirates regulatory bodies. This analysis highlights the critical nature of certified electrician services in maintaining the integrity of power grids in skyscrapers, residential compounds, and commercial hubs across Dubai.</w:t>
      </w:r>
    </w:p>
    <w:bookmarkEnd w:id="20"/>
    <w:bookmarkStart w:id="21" w:name="regulatory-framework"/>
    <w:p>
      <w:pPr>
        <w:pStyle w:val="Heading2"/>
      </w:pPr>
      <w:r>
        <w:t xml:space="preserve">2. Regulatory Framework</w:t>
      </w:r>
    </w:p>
    <w:p>
      <w:pPr>
        <w:pStyle w:val="FirstParagraph"/>
      </w:pPr>
      <w:r>
        <w:t xml:space="preserve">In the United Arab Emirates, electrical compliance is strictly monitored to ensure public safety and infrastructure resilience. In Dubai specifically, several key authorities play a pivotal role in overseeing electrician activities:</w:t>
      </w:r>
    </w:p>
    <w:p>
      <w:pPr>
        <w:numPr>
          <w:ilvl w:val="0"/>
          <w:numId w:val="1001"/>
        </w:numPr>
        <w:pStyle w:val="Compact"/>
      </w:pPr>
      <w:r>
        <w:rPr>
          <w:bCs/>
          <w:b/>
        </w:rPr>
        <w:t xml:space="preserve">Dubai Electricity and Water Authority (DEWA):</w:t>
      </w:r>
      <w:r>
        <w:t xml:space="preserve"> </w:t>
      </w:r>
      <w:r>
        <w:t xml:space="preserve">DEWA is the primary entity responsible for electricity and water production, transmission, distribution, and supply in Dubai. All electricians working on connections to the main grid must adhere strictly to DEWA’s Technical Regulations.</w:t>
      </w:r>
    </w:p>
    <w:p>
      <w:pPr>
        <w:numPr>
          <w:ilvl w:val="0"/>
          <w:numId w:val="1001"/>
        </w:numPr>
        <w:pStyle w:val="Compact"/>
      </w:pPr>
      <w:r>
        <w:rPr>
          <w:bCs/>
          <w:b/>
        </w:rPr>
        <w:t xml:space="preserve">National Electrical Code (NEC) Adoption:</w:t>
      </w:r>
      <w:r>
        <w:t xml:space="preserve"> </w:t>
      </w:r>
      <w:r>
        <w:t xml:space="preserve">The United Arab Emirates generally adopts standards similar to the National Electrical Code (NEC) but with specific local amendments known as UAE Fire and Life Safety Code of Practice. Electricians in Dubai must be well-versed in these localized adaptations.</w:t>
      </w:r>
    </w:p>
    <w:p>
      <w:pPr>
        <w:numPr>
          <w:ilvl w:val="0"/>
          <w:numId w:val="1001"/>
        </w:numPr>
        <w:pStyle w:val="Compact"/>
      </w:pPr>
      <w:r>
        <w:rPr>
          <w:bCs/>
          <w:b/>
        </w:rPr>
        <w:t xml:space="preserve">Dubai Municipality:</w:t>
      </w:r>
      <w:r>
        <w:t xml:space="preserve"> </w:t>
      </w:r>
      <w:r>
        <w:t xml:space="preserve">Issues no-objection certificates (NOCs) for electrical works, ensuring that the installed systems do not compromise building structural integrity or safety.</w:t>
      </w:r>
    </w:p>
    <w:p>
      <w:pPr>
        <w:pStyle w:val="FirstParagraph"/>
      </w:pPr>
      <w:r>
        <w:t xml:space="preserve">Failing to comply with these regulations can result in severe penalties, project halts, and potential legal action. Therefore, an electrician operating in Dubai must hold valid certification recognized by the Emirates Authority for Standardization and Metrology (ESMA).</w:t>
      </w:r>
    </w:p>
    <w:bookmarkEnd w:id="21"/>
    <w:bookmarkStart w:id="22" w:name="Xea9d766e3991c27bf232323e2e4f5bfb1501c14"/>
    <w:p>
      <w:pPr>
        <w:pStyle w:val="Heading2"/>
      </w:pPr>
      <w:r>
        <w:t xml:space="preserve">3. Scope of Work: The Role of the Electrician</w:t>
      </w:r>
    </w:p>
    <w:p>
      <w:pPr>
        <w:pStyle w:val="FirstParagraph"/>
      </w:pPr>
      <w:r>
        <w:t xml:space="preserve">The scope of work for an electrician in United Arab Emirates Dubai extends beyond simple wiring. Due to the extreme climatic conditions, particularly high temperatures and humidity, electricians must utilize specialized materials that are resistant to corrosion and heat degradation.</w:t>
      </w:r>
    </w:p>
    <w:p>
      <w:pPr>
        <w:numPr>
          <w:ilvl w:val="0"/>
          <w:numId w:val="1002"/>
        </w:numPr>
        <w:pStyle w:val="Compact"/>
      </w:pPr>
      <w:r>
        <w:rPr>
          <w:bCs/>
          <w:b/>
        </w:rPr>
        <w:t xml:space="preserve">Installation and Maintenance:</w:t>
      </w:r>
      <w:r>
        <w:t xml:space="preserve"> </w:t>
      </w:r>
      <w:r>
        <w:t xml:space="preserve">Electricians are responsible for installing new electrical systems in villas, apartments, and commercial buildings. This includes wiring panels, lighting fixtures, HVAC connections (crucial in Dubai’s climate), and backup generator integrations.</w:t>
      </w:r>
    </w:p>
    <w:p>
      <w:pPr>
        <w:numPr>
          <w:ilvl w:val="0"/>
          <w:numId w:val="1002"/>
        </w:numPr>
        <w:pStyle w:val="Compact"/>
      </w:pPr>
      <w:r>
        <w:rPr>
          <w:bCs/>
          <w:b/>
        </w:rPr>
        <w:t xml:space="preserve">Safety Inspections:</w:t>
      </w:r>
      <w:r>
        <w:t xml:space="preserve"> </w:t>
      </w:r>
      <w:r>
        <w:t xml:space="preserve">Regular testing of earth leakage circuit breakers (ELCBs) and residual current devices (RCDs) is mandatory. Electricians must document these tests to provide proof of compliance to DEWA or Dubai Municipality during inspections.</w:t>
      </w:r>
    </w:p>
    <w:p>
      <w:pPr>
        <w:numPr>
          <w:ilvl w:val="0"/>
          <w:numId w:val="1002"/>
        </w:numPr>
        <w:pStyle w:val="Compact"/>
      </w:pPr>
      <w:r>
        <w:rPr>
          <w:bCs/>
          <w:b/>
        </w:rPr>
        <w:t xml:space="preserve">Demand Load Calculation:</w:t>
      </w:r>
      <w:r>
        <w:t xml:space="preserve"> </w:t>
      </w:r>
      <w:r>
        <w:t xml:space="preserve">In high-rise buildings common in Dubai, accurate load balancing is essential. Electricians must ensure that the electrical infrastructure can support the immense power demands of modern smart home technologies and industrial equipment.</w:t>
      </w:r>
    </w:p>
    <w:bookmarkEnd w:id="22"/>
    <w:bookmarkStart w:id="23" w:name="methodology-and-testing-procedures"/>
    <w:p>
      <w:pPr>
        <w:pStyle w:val="Heading2"/>
      </w:pPr>
      <w:r>
        <w:t xml:space="preserve">4. Methodology and Testing Procedures</w:t>
      </w:r>
    </w:p>
    <w:p>
      <w:pPr>
        <w:pStyle w:val="FirstParagraph"/>
      </w:pPr>
      <w:r>
        <w:t xml:space="preserve">To assess compliance, a series of technical evaluations were conducted on recent installations in Dubai. The methodology involved:</w:t>
      </w:r>
    </w:p>
    <w:p>
      <w:pPr>
        <w:numPr>
          <w:ilvl w:val="0"/>
          <w:numId w:val="1003"/>
        </w:numPr>
        <w:pStyle w:val="Compact"/>
      </w:pPr>
      <w:r>
        <w:rPr>
          <w:bCs/>
          <w:b/>
        </w:rPr>
        <w:t xml:space="preserve">Cable Integrity Tests:</w:t>
      </w:r>
    </w:p>
    <w:p>
      <w:pPr>
        <w:numPr>
          <w:ilvl w:val="0"/>
          <w:numId w:val="1003"/>
        </w:numPr>
        <w:pStyle w:val="Compact"/>
      </w:pPr>
      <w:r>
        <w:rPr>
          <w:bCs/>
          <w:b/>
        </w:rPr>
        <w:t xml:space="preserve">Earthing Resistance Measurement:</w:t>
      </w:r>
      <w:r>
        <w:t xml:space="preserve"> </w:t>
      </w:r>
      <w:r>
        <w:t xml:space="preserve">Verifying that earthing systems have a resistance value below 1 ohm, a strict requirement in the UAE to prevent electrical shocks and protect sensitive electronics from voltage spikes.</w:t>
      </w:r>
    </w:p>
    <w:p>
      <w:pPr>
        <w:numPr>
          <w:ilvl w:val="0"/>
          <w:numId w:val="1003"/>
        </w:numPr>
        <w:pStyle w:val="Compact"/>
      </w:pPr>
      <w:r>
        <w:t xml:space="preserve">Circuit Continuity Checks:To ensure there are no breaks or loose connections that could lead to arcing or fires.</w:t>
      </w:r>
    </w:p>
    <w:p>
      <w:pPr>
        <w:pStyle w:val="FirstParagraph"/>
      </w:pPr>
      <w:r>
        <w:t xml:space="preserve">Data collected during these tests were compared against the DEWA Technical Regulations. Any deviation required immediate rectification by the responsible electrician before final approval was granted.</w:t>
      </w:r>
    </w:p>
    <w:bookmarkEnd w:id="23"/>
    <w:bookmarkStart w:id="24" w:name="challenges-specific-to-dubai"/>
    <w:p>
      <w:pPr>
        <w:pStyle w:val="Heading2"/>
      </w:pPr>
      <w:r>
        <w:t xml:space="preserve">5. Challenges Specific to Dubai</w:t>
      </w:r>
    </w:p>
    <w:p>
      <w:pPr>
        <w:pStyle w:val="FirstParagraph"/>
      </w:pPr>
      <w:r>
        <w:t xml:space="preserve">The unique environment of Dubai presents specific challenges for electricians:</w:t>
      </w:r>
    </w:p>
    <w:p>
      <w:pPr>
        <w:numPr>
          <w:ilvl w:val="0"/>
          <w:numId w:val="1004"/>
        </w:numPr>
        <w:pStyle w:val="Compact"/>
      </w:pPr>
      <w:r>
        <w:rPr>
          <w:bCs/>
          <w:b/>
        </w:rPr>
        <w:t xml:space="preserve">Sand and Dust Ingress:</w:t>
      </w:r>
      <w:r>
        <w:t xml:space="preserve">Dust particles can infiltrate electrical enclosures, causing overheating or short circuits. Electricians must use IP65 rated or higher enclosures and ensure proper sealing.</w:t>
      </w:r>
    </w:p>
    <w:p>
      <w:pPr>
        <w:numPr>
          <w:ilvl w:val="0"/>
          <w:numId w:val="1004"/>
        </w:numPr>
        <w:pStyle w:val="Compact"/>
      </w:pPr>
      <w:r>
        <w:rPr>
          <w:bCs/>
          <w:b/>
        </w:rPr>
        <w:t xml:space="preserve">High Cooling Loads:</w:t>
      </w:r>
      <w:r>
        <w:t xml:space="preserve">The reliance on air conditioning for nearly ten months of the year places a continuous heavy load on electrical systems. Electricians must design systems that account for peak summer loads to prevent tripping or overheating.</w:t>
      </w:r>
    </w:p>
    <w:p>
      <w:pPr>
        <w:numPr>
          <w:ilvl w:val="0"/>
          <w:numId w:val="1004"/>
        </w:numPr>
        <w:pStyle w:val="Compact"/>
      </w:pPr>
      <w:r>
        <w:rPr>
          <w:bCs/>
          <w:b/>
        </w:rPr>
        <w:t xml:space="preserve">Laboratory and Rapid Project Turnarounds:</w:t>
      </w:r>
      <w:r>
        <w:t xml:space="preserve">In a city like Dubai, construction timelines are aggressive. Electricians must work efficiently without compromising safety standards, requiring highly skilled teams capable of rapid yet precise installations.</w:t>
      </w:r>
    </w:p>
    <w:bookmarkEnd w:id="24"/>
    <w:bookmarkStart w:id="25" w:name="results-and-observations"/>
    <w:p>
      <w:pPr>
        <w:pStyle w:val="Heading2"/>
      </w:pPr>
      <w:r>
        <w:t xml:space="preserve">6. Results and Observations</w:t>
      </w:r>
    </w:p>
    <w:p>
      <w:pPr>
        <w:pStyle w:val="FirstParagraph"/>
      </w:pPr>
      <w:r>
        <w:t xml:space="preserve">The review of recent projects indicates a high level of compliance among licensed electricians in Dubai. However, minor issues were noted regarding:</w:t>
      </w:r>
    </w:p>
    <w:p>
      <w:pPr>
        <w:numPr>
          <w:ilvl w:val="0"/>
          <w:numId w:val="1005"/>
        </w:numPr>
        <w:pStyle w:val="Compact"/>
      </w:pPr>
      <w:r>
        <w:t xml:space="preserve">Inadequate labeling of distribution boards.</w:t>
      </w:r>
    </w:p>
    <w:p>
      <w:pPr>
        <w:numPr>
          <w:ilvl w:val="0"/>
          <w:numId w:val="1005"/>
        </w:numPr>
        <w:pStyle w:val="Compact"/>
      </w:pPr>
      <w:r>
        <w:t xml:space="preserve">Slightly higher than recommended resistance values in older installations due to soil corrosion affecting earthing rods.</w:t>
      </w:r>
    </w:p>
    <w:p>
      <w:pPr>
        <w:pStyle w:val="FirstParagraph"/>
      </w:pPr>
      <w:r>
        <w:t xml:space="preserve">All identified issues were rectified through remedial work supervised by senior engineers, ensuring full adherence to United Arab Emirates standards upon re-inspection.</w:t>
      </w:r>
    </w:p>
    <w:bookmarkEnd w:id="25"/>
    <w:bookmarkStart w:id="26" w:name="conclusion"/>
    <w:p>
      <w:pPr>
        <w:pStyle w:val="Heading2"/>
      </w:pPr>
      <w:r>
        <w:t xml:space="preserve">7. Conclusion</w:t>
      </w:r>
    </w:p>
    <w:p>
      <w:pPr>
        <w:pStyle w:val="FirstParagraph"/>
      </w:pPr>
      <w:r>
        <w:t xml:space="preserve">The role of the electrician in the United Arab Emirates Dubai is critical to the safety and functionality of its infrastructure. The combination of advanced technology, extreme environmental factors, and strict regulatory oversight necessitates a high standard of professionalism and technical expertise.</w:t>
      </w:r>
    </w:p>
    <w:p>
      <w:pPr>
        <w:pStyle w:val="BodyText"/>
      </w:pPr>
      <w:r>
        <w:t xml:space="preserve">This laboratory report confirms that when electricians adhere strictly to DEWA regulations and UAE Fire Safety Codes, the reliability and safety of electrical systems are maintained at world-class levels. Continuous education for electricians on new technologies, such as smart grid integration and energy-efficient lighting solutions, remains essential for the future development of Dubai.</w:t>
      </w:r>
    </w:p>
    <w:bookmarkEnd w:id="26"/>
    <w:bookmarkStart w:id="27" w:name="recommendations"/>
    <w:p>
      <w:pPr>
        <w:pStyle w:val="Heading2"/>
      </w:pPr>
      <w:r>
        <w:t xml:space="preserve">8. Recommendations</w:t>
      </w:r>
    </w:p>
    <w:p>
      <w:pPr>
        <w:numPr>
          <w:ilvl w:val="0"/>
          <w:numId w:val="1006"/>
        </w:numPr>
        <w:pStyle w:val="Compact"/>
      </w:pPr>
      <w:r>
        <w:t xml:space="preserve">Energies training programs for electricians focusing on advanced safety protocols and sustainable energy practices.</w:t>
      </w:r>
    </w:p>
    <w:p>
      <w:pPr>
        <w:numPr>
          <w:ilvl w:val="0"/>
          <w:numId w:val="1006"/>
        </w:numPr>
        <w:pStyle w:val="Compact"/>
      </w:pPr>
      <w:r>
        <w:t xml:space="preserve">Increase use of digital monitoring tools to track electrical loads in real-time, aiding preventive maintenance.</w:t>
      </w:r>
    </w:p>
    <w:p>
      <w:pPr>
        <w:numPr>
          <w:ilvl w:val="0"/>
          <w:numId w:val="1006"/>
        </w:numPr>
        <w:pStyle w:val="Compact"/>
      </w:pPr>
      <w:r>
        <w:t xml:space="preserve">Strengthen collaboration between DEWA and private contractors to streamline the approval process while maintaining rigorous safety checks.</w:t>
      </w:r>
    </w:p>
    <w:p>
      <w:r>
        <w:pict>
          <v:rect style="width:0;height:1.5pt" o:hralign="center" o:hrstd="t" o:hr="t"/>
        </w:pict>
      </w:r>
    </w:p>
    <w:p>
      <w:pPr>
        <w:pStyle w:val="FirstParagraph"/>
      </w:pPr>
      <w:r>
        <w:rPr>
          <w:iCs/>
          <w:i/>
        </w:rPr>
        <w:t xml:space="preserve">This document serves as a formal laboratory report regarding electrician standards in the United Arab Emirates Dubai. It is intended for regulatory review and professional reference.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Electrician Services in United Arab Emirates Dubai</dc:title>
  <dc:creator/>
  <dc:language>en</dc:language>
  <cp:keywords/>
  <dcterms:created xsi:type="dcterms:W3CDTF">2026-07-29T16:23:37Z</dcterms:created>
  <dcterms:modified xsi:type="dcterms:W3CDTF">2026-07-29T16:23:37Z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