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Algeria</w:t>
      </w:r>
      <w:r>
        <w:t xml:space="preserve"> </w:t>
      </w:r>
      <w:r>
        <w:t xml:space="preserve">Algiers</w:t>
      </w:r>
    </w:p>
    <w:bookmarkStart w:id="27"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Electrical Engineering Faculty</w:t>
      </w:r>
    </w:p>
    <w:p>
      <w:pPr>
        <w:pStyle w:val="BodyText"/>
      </w:pPr>
      <w:r>
        <w:rPr>
          <w:bCs/>
          <w:b/>
        </w:rPr>
        <w:t xml:space="preserve">From:</w:t>
      </w:r>
    </w:p>
    <w:p>
      <w:pPr>
        <w:pStyle w:val="BodyText"/>
      </w:pPr>
      <w:r>
        <w:t xml:space="preserve">P</w:t>
      </w:r>
      <w:r>
        <w:rPr>
          <w:bCs/>
          <w:b/>
        </w:rPr>
        <w:t xml:space="preserve">Laboratory Location:</w:t>
      </w:r>
      <w:r>
        <w:t xml:space="preserve"> </w:t>
      </w:r>
      <w:r>
        <w:t xml:space="preserve">Algiers, Algeria</w:t>
      </w:r>
      <w:r>
        <w:br/>
      </w:r>
    </w:p>
    <w:p>
      <w:pPr>
        <w:pStyle w:val="BodyText"/>
      </w:pPr>
      <w:r>
        <w:rPr>
          <w:bCs/>
          <w:b/>
        </w:rPr>
        <w:t xml:space="preserve">SUBJECT:</w:t>
      </w:r>
      <w:r>
        <w:t xml:space="preserve"> </w:t>
      </w:r>
      <w:r>
        <w:t xml:space="preserve">An Advanced Analysis of Embedded Control Systems in Industrial Automation Environments Specific to the Algiers Metropolitan Region</w:t>
      </w:r>
    </w:p>
    <w:p>
      <w:pPr>
        <w:pStyle w:val="BodyText"/>
      </w:pPr>
      <w:r>
        <w:rPr>
          <w:bCs/>
          <w:b/>
        </w:rPr>
        <w:t xml:space="preserve">Report ID:</w:t>
      </w:r>
      <w:r>
        <w:t xml:space="preserve"> </w:t>
      </w:r>
      <w:r>
        <w:t xml:space="preserve">ENG-ALG-2023-X89</w:t>
      </w:r>
    </w:p>
    <w:bookmarkStart w:id="20" w:name="introduction-and-contextual-background"/>
    <w:p>
      <w:pPr>
        <w:pStyle w:val="Heading2"/>
      </w:pPr>
      <w:r>
        <w:t xml:space="preserve">1. Introduction and Contextual Background</w:t>
      </w:r>
    </w:p>
    <w:p>
      <w:pPr>
        <w:pStyle w:val="FirstParagraph"/>
      </w:pPr>
      <w:r>
        <w:t xml:space="preserve">This comprehensive lab report details the rigorous testing, simulation, and physical implementation of a new generation of industrial automation controllers designed specifically for the unique environmental and infrastructural conditions found in</w:t>
      </w:r>
      <w:r>
        <w:t xml:space="preserve"> </w:t>
      </w:r>
      <w:r>
        <w:rPr>
          <w:bCs/>
          <w:b/>
        </w:rPr>
        <w:t xml:space="preserve">Algeria Algiers</w:t>
      </w:r>
      <w:r>
        <w:t xml:space="preserve">. As a rapidly developing capital city with a robust industrial sector ranging from petrochemicals to telecommunications,</w:t>
      </w:r>
      <w:r>
        <w:t xml:space="preserve"> </w:t>
      </w:r>
      <w:r>
        <w:rPr>
          <w:bCs/>
          <w:b/>
        </w:rPr>
        <w:t xml:space="preserve">Algeria Algiers</w:t>
      </w:r>
      <w:r>
        <w:t xml:space="preserve"> </w:t>
      </w:r>
      <w:r>
        <w:t xml:space="preserve">presents distinct challenges for electronic engineering. The high ambient temperatures during summer months, coupled with humidity levels near the Mediterranean coast, require electronics that exhibit superior thermal stability and corrosion resistance.</w:t>
      </w:r>
    </w:p>
    <w:p>
      <w:pPr>
        <w:pStyle w:val="BodyText"/>
      </w:pPr>
      <w:r>
        <w:t xml:space="preserve">The primary objective of this study was to validate the efficacy of a new microcontroller-based unit (MCU) designed by an</w:t>
      </w:r>
      <w:r>
        <w:t xml:space="preserve"> </w:t>
      </w:r>
      <w:r>
        <w:rPr>
          <w:bCs/>
          <w:b/>
        </w:rPr>
        <w:t xml:space="preserve">Electronics Engineer</w:t>
      </w:r>
      <w:r>
        <w:t xml:space="preserve">. This device aims to optimize energy consumption in smart grid applications while maintaining robust communication protocols. The role of the</w:t>
      </w:r>
      <w:r>
        <w:t xml:space="preserve"> </w:t>
      </w:r>
      <w:r>
        <w:rPr>
          <w:bCs/>
          <w:b/>
        </w:rPr>
        <w:t xml:space="preserve">Electronics Engineer</w:t>
      </w:r>
      <w:r>
        <w:t xml:space="preserve"> </w:t>
      </w:r>
      <w:r>
        <w:t xml:space="preserve">is pivotal here, as they must bridge the gap between theoretical circuit design and practical field application within the specific geographical constraints of</w:t>
      </w:r>
      <w:r>
        <w:t xml:space="preserve"> </w:t>
      </w:r>
      <w:r>
        <w:rPr>
          <w:bCs/>
          <w:b/>
        </w:rPr>
        <w:t xml:space="preserve">Algeria Algiers</w:t>
      </w:r>
      <w:r>
        <w:t xml:space="preserve">. This report serves as a formal documentation of that engineering process, ensuring compliance with both international standards and local regulatory frameworks.</w:t>
      </w:r>
    </w:p>
    <w:bookmarkEnd w:id="20"/>
    <w:bookmarkStart w:id="21" w:name="objectives-of-the-laboratory-experiment"/>
    <w:p>
      <w:pPr>
        <w:pStyle w:val="Heading2"/>
      </w:pPr>
      <w:r>
        <w:t xml:space="preserve">2. Objectives of the Laboratory Experiment</w:t>
      </w:r>
    </w:p>
    <w:p>
      <w:pPr>
        <w:pStyle w:val="FirstParagraph"/>
      </w:pPr>
      <w:r>
        <w:t xml:space="preserve">The experiment was conducted to achieve three specific goals:</w:t>
      </w:r>
    </w:p>
    <w:p>
      <w:pPr>
        <w:numPr>
          <w:ilvl w:val="0"/>
          <w:numId w:val="1001"/>
        </w:numPr>
        <w:pStyle w:val="Compact"/>
      </w:pPr>
      <w:r>
        <w:rPr>
          <w:bCs/>
          <w:b/>
        </w:rPr>
        <w:t xml:space="preserve">Evaluate Thermal Performance:</w:t>
      </w:r>
      <w:r>
        <w:t xml:space="preserve">To measure the operational stability of electronic components under temperatures ranging from 15°C to 45°C, simulating the typical summer climate in</w:t>
      </w:r>
      <w:r>
        <w:t xml:space="preserve"> </w:t>
      </w:r>
      <w:r>
        <w:rPr>
          <w:bCs/>
          <w:b/>
        </w:rPr>
        <w:t xml:space="preserve">Algeria Algiers</w:t>
      </w:r>
      <w:r>
        <w:t xml:space="preserve">.</w:t>
      </w:r>
    </w:p>
    <w:p>
      <w:pPr>
        <w:numPr>
          <w:ilvl w:val="0"/>
          <w:numId w:val="1001"/>
        </w:numPr>
        <w:pStyle w:val="Compact"/>
      </w:pPr>
      <w:r>
        <w:rPr>
          <w:bCs/>
          <w:b/>
        </w:rPr>
        <w:t xml:space="preserve">Assess Signal Integrity:</w:t>
      </w:r>
      <w:r>
        <w:t xml:space="preserve">To analyze data transmission errors in IoT (Internet of Things) nodes embedded within urban infrastructure common to</w:t>
      </w:r>
      <w:r>
        <w:t xml:space="preserve"> </w:t>
      </w:r>
      <w:r>
        <w:rPr>
          <w:bCs/>
          <w:b/>
        </w:rPr>
        <w:t xml:space="preserve">Algeria Algiers</w:t>
      </w:r>
      <w:r>
        <w:t xml:space="preserve">.</w:t>
      </w:r>
    </w:p>
    <w:p>
      <w:pPr>
        <w:numPr>
          <w:ilvl w:val="0"/>
          <w:numId w:val="1001"/>
        </w:numPr>
        <w:pStyle w:val="Compact"/>
      </w:pPr>
      <w:r>
        <w:t xml:space="preserve">Validate Power Efficiency:To determine the battery life and power draw of the prototype, ensuring it meets the sustainability goals required by local utility providers.</w:t>
      </w:r>
    </w:p>
    <w:p>
      <w:pPr>
        <w:pStyle w:val="FirstParagraph"/>
      </w:pPr>
      <w:r>
        <w:t xml:space="preserve">The perspective of an experienced</w:t>
      </w:r>
      <w:r>
        <w:t xml:space="preserve"> </w:t>
      </w:r>
      <w:r>
        <w:rPr>
          <w:bCs/>
          <w:b/>
        </w:rPr>
        <w:t xml:space="preserve">Electronics Engineer</w:t>
      </w:r>
      <w:r>
        <w:t xml:space="preserve"> </w:t>
      </w:r>
      <w:r>
        <w:t xml:space="preserve">informs these objectives. It is not enough for a circuit to function in a sterile laboratory environment; it must survive and thrive in the real world. In</w:t>
      </w:r>
      <w:r>
        <w:t xml:space="preserve"> </w:t>
      </w:r>
      <w:r>
        <w:rPr>
          <w:bCs/>
          <w:b/>
        </w:rPr>
        <w:t xml:space="preserve">Algeria Algiers</w:t>
      </w:r>
      <w:r>
        <w:t xml:space="preserve">, where infrastructure modernization is accelerating, reliability is paramount.</w:t>
      </w:r>
    </w:p>
    <w:bookmarkEnd w:id="21"/>
    <w:bookmarkStart w:id="22" w:name="methodology-and-equipment-used"/>
    <w:p>
      <w:pPr>
        <w:pStyle w:val="Heading2"/>
      </w:pPr>
      <w:r>
        <w:t xml:space="preserve">3. Methodology and Equipment Used</w:t>
      </w:r>
    </w:p>
    <w:p>
      <w:pPr>
        <w:pStyle w:val="FirstParagraph"/>
      </w:pPr>
      <w:r>
        <w:t xml:space="preserve">The laboratory setup was configured to mimic the harsh conditions prevalent in</w:t>
      </w:r>
      <w:r>
        <w:t xml:space="preserve"> </w:t>
      </w:r>
      <w:r>
        <w:rPr>
          <w:bCs/>
          <w:b/>
        </w:rPr>
        <w:t xml:space="preserve">Algeria Algiers</w:t>
      </w:r>
      <w:r>
        <w:t xml:space="preserve">. The following equipment was utilized by the lead</w:t>
      </w:r>
      <w:r>
        <w:t xml:space="preserve"> </w:t>
      </w:r>
      <w:r>
        <w:rPr>
          <w:bCs/>
          <w:b/>
        </w:rPr>
        <w:t xml:space="preserve">Electronics Engineer</w:t>
      </w:r>
      <w:r>
        <w:t xml:space="preserve">:</w:t>
      </w:r>
    </w:p>
    <w:p>
      <w:pPr>
        <w:numPr>
          <w:ilvl w:val="0"/>
          <w:numId w:val="1002"/>
        </w:numPr>
        <w:pStyle w:val="Compact"/>
      </w:pPr>
      <w:r>
        <w:t xml:space="preserve">A Environmental Chamber: Capable of simulating temperatures up to 60°C and humidity levels up to 95% relative humidity, reflecting coastal weather patterns.</w:t>
      </w:r>
    </w:p>
    <w:p>
      <w:pPr>
        <w:numPr>
          <w:ilvl w:val="0"/>
          <w:numId w:val="1002"/>
        </w:numPr>
        <w:pStyle w:val="Compact"/>
      </w:pPr>
      <w:r>
        <w:rPr>
          <w:bCs/>
          <w:b/>
        </w:rPr>
        <w:t xml:space="preserve">Digital Oscilloscope (4-Channel):</w:t>
      </w:r>
      <w:r>
        <w:t xml:space="preserve"> </w:t>
      </w:r>
      <w:r>
        <w:t xml:space="preserve">For precise measurement of signal waveforms and noise analysis.</w:t>
      </w:r>
    </w:p>
    <w:p>
      <w:pPr>
        <w:numPr>
          <w:ilvl w:val="0"/>
          <w:numId w:val="1002"/>
        </w:numPr>
        <w:pStyle w:val="Compact"/>
      </w:pPr>
      <w:r>
        <w:t xml:space="preserve">Power Supply Unit: Programmable DC power supply to simulate voltage fluctuations common in local power grids.</w:t>
      </w:r>
    </w:p>
    <w:p>
      <w:pPr>
        <w:pStyle w:val="FirstParagraph"/>
      </w:pPr>
      <w:r>
        <w:t xml:space="preserve">The prototype device, developed by the</w:t>
      </w:r>
      <w:r>
        <w:t xml:space="preserve"> </w:t>
      </w:r>
      <w:r>
        <w:rPr>
          <w:bCs/>
          <w:b/>
        </w:rPr>
        <w:t xml:space="preserve">Electronics Engineer</w:t>
      </w:r>
      <w:r>
        <w:t xml:space="preserve">, consisted of a central processing unit surrounded by temperature sensors and wireless communication modules (Wi-Fi 6 and LoRaWAN). The software embedded within the device was written in C++ to ensure low-level hardware control.</w:t>
      </w:r>
    </w:p>
    <w:bookmarkEnd w:id="22"/>
    <w:bookmarkStart w:id="23" w:name="experimental-procedure"/>
    <w:p>
      <w:pPr>
        <w:pStyle w:val="Heading2"/>
      </w:pPr>
      <w:r>
        <w:t xml:space="preserve">4. Experimental Procedure</w:t>
      </w:r>
    </w:p>
    <w:p>
      <w:pPr>
        <w:pStyle w:val="FirstParagraph"/>
      </w:pPr>
      <w:r>
        <w:t xml:space="preserve">The procedure began with a baseline test at room temperature (25°C) to establish standard performance metrics. Subsequently, the prototype was placed inside the environmental chamber. The</w:t>
      </w:r>
      <w:r>
        <w:t xml:space="preserve"> </w:t>
      </w:r>
      <w:r>
        <w:rPr>
          <w:bCs/>
          <w:b/>
        </w:rPr>
        <w:t xml:space="preserve">Electronics Engineer</w:t>
      </w:r>
      <w:r>
        <w:t xml:space="preserve"> </w:t>
      </w:r>
      <w:r>
        <w:t xml:space="preserve">gradually increased the temperature in increments of 5°C, holding each level for 30 minutes to allow thermal equilibrium.</w:t>
      </w:r>
    </w:p>
    <w:p>
      <w:pPr>
        <w:pStyle w:val="BodyText"/>
      </w:pPr>
      <w:r>
        <w:t xml:space="preserve">At each temperature step, data logs were recorded regarding voltage stability, signal packet loss rate, and processor clock speed. Special attention was paid to any thermal throttling observed in the central processor. The experiment also included a "stress test" where the device was subjected to rapid temperature changes (thermal cycling) from 15°C to 40°C over a two-hour period, simulating the diurnal temperature shifts experienced in</w:t>
      </w:r>
      <w:r>
        <w:t xml:space="preserve"> </w:t>
      </w:r>
      <w:r>
        <w:rPr>
          <w:bCs/>
          <w:b/>
        </w:rPr>
        <w:t xml:space="preserve">Algeria Algiers</w:t>
      </w:r>
      <w:r>
        <w:t xml:space="preserve">.</w:t>
      </w:r>
    </w:p>
    <w:bookmarkEnd w:id="23"/>
    <w:bookmarkStart w:id="24" w:name="results-and-data-analysis"/>
    <w:p>
      <w:pPr>
        <w:pStyle w:val="Heading2"/>
      </w:pPr>
      <w:r>
        <w:t xml:space="preserve">5. Results and Data Analysis</w:t>
      </w:r>
    </w:p>
    <w:p>
      <w:pPr>
        <w:pStyle w:val="FirstParagraph"/>
      </w:pPr>
      <w:r>
        <w:t xml:space="preserve">Temperature (°C)</w:t>
      </w:r>
    </w:p>
    <w:p>
      <w:pPr>
        <w:pStyle w:val="BodyText"/>
      </w:pPr>
      <w:r>
        <w:t xml:space="preserve">AVERAGE VOLTAGE STABILITY (%)&lt; /TH &gt;&lt; TH &gt;PACKET LOSS RATE (%)&lt; TH &gt;PROCESSOR CLOCK SPEED (MHz)&lt; /TR &gt;</w:t>
      </w:r>
    </w:p>
    <w:p>
      <w:pPr>
        <w:pStyle w:val="BodyText"/>
      </w:pPr>
      <w:r>
        <w:t xml:space="preserve">25</w:t>
      </w:r>
    </w:p>
    <w:p>
      <w:pPr>
        <w:pStyle w:val="BodyText"/>
      </w:pPr>
      <w:r>
        <w:t xml:space="preserve">99.8%</w:t>
      </w:r>
    </w:p>
    <w:p>
      <w:pPr>
        <w:pStyle w:val="BodyText"/>
      </w:pPr>
      <w:r>
        <w:t xml:space="preserve">0.01%</w:t>
      </w:r>
    </w:p>
    <w:p>
      <w:pPr>
        <w:pStyle w:val="BodyText"/>
      </w:pPr>
      <w:r>
        <w:rPr>
          <w:bCs/>
          <w:b/>
        </w:rPr>
        <w:t xml:space="preserve">168&lt; /STRONG &gt;</w:t>
      </w:r>
    </w:p>
    <w:p>
      <w:pPr>
        <w:pStyle w:val="BodyText"/>
      </w:pPr>
      <w:r>
        <w:rPr>
          <w:bCs/>
          <w:b/>
        </w:rPr>
        <w:t xml:space="preserve">35&lt; /STRONG &gt;&lt; TD &gt; 97.4% &lt; TD &gt; 0.15%</w:t>
      </w:r>
    </w:p>
    <w:p>
      <w:pPr>
        <w:pStyle w:val="BodyText"/>
      </w:pPr>
      <w:r>
        <w:t xml:space="preserve">165</w:t>
      </w:r>
    </w:p>
    <w:p>
      <w:pPr>
        <w:pStyle w:val="BodyText"/>
      </w:pPr>
      <w:r>
        <w:t xml:space="preserve">40</w:t>
      </w:r>
    </w:p>
    <w:p>
      <w:pPr>
        <w:pStyle w:val="BodyText"/>
      </w:pPr>
      <w:r>
        <w:t xml:space="preserve">96.2%</w:t>
      </w:r>
    </w:p>
    <w:p>
      <w:pPr>
        <w:pStyle w:val="BodyText"/>
      </w:pPr>
      <w:r>
        <w:t xml:space="preserve">0.32%</w:t>
      </w:r>
    </w:p>
    <w:p>
      <w:pPr>
        <w:pStyle w:val="BodyText"/>
      </w:pPr>
      <w:r>
        <w:t xml:space="preserve">160</w:t>
      </w:r>
    </w:p>
    <w:p>
      <w:pPr>
        <w:pStyle w:val="BodyText"/>
      </w:pPr>
      <w:r>
        <w:t xml:space="preserve">&lt; TD &gt;&lt; STRONG &gt; 45 &lt; TD &gt; 94.1%</w:t>
      </w:r>
    </w:p>
    <w:p>
      <w:pPr>
        <w:pStyle w:val="BodyText"/>
      </w:pPr>
      <w:r>
        <w:t xml:space="preserve">0.48%&lt; TH CLASS =" DATA-CELL "&gt;152</w:t>
      </w:r>
    </w:p>
    <w:p>
      <w:pPr>
        <w:pStyle w:val="BodyText"/>
      </w:pPr>
      <w:r>
        <w:t xml:space="preserve">The data indicates a slight degradation in performance as temperatures rise, which is expected for silicon-based electronics. However, the system remained fully operational up to 45°C without catastrophic failure. The</w:t>
      </w:r>
      <w:r>
        <w:t xml:space="preserve"> </w:t>
      </w:r>
      <w:r>
        <w:rPr>
          <w:bCs/>
          <w:b/>
        </w:rPr>
        <w:t xml:space="preserve">Electronics Engineer</w:t>
      </w:r>
      <w:r>
        <w:t xml:space="preserve"> </w:t>
      </w:r>
      <w:r>
        <w:t xml:space="preserve">noted that the voltage stability dropped by approximately 1% per degree above 35°C. This finding is critical for deployments in</w:t>
      </w:r>
      <w:r>
        <w:t xml:space="preserve"> </w:t>
      </w:r>
      <w:r>
        <w:rPr>
          <w:bCs/>
          <w:b/>
        </w:rPr>
        <w:t xml:space="preserve">Algeria Algiers</w:t>
      </w:r>
      <w:r>
        <w:t xml:space="preserve">, as summer days frequently exceed these temperatures.</w:t>
      </w:r>
    </w:p>
    <w:p>
      <w:pPr>
        <w:pStyle w:val="BodyText"/>
      </w:pPr>
      <w:r>
        <w:t xml:space="preserve">The packet loss rate remained below acceptable thresholds (&lt;2%) even at peak temperatures, demonstrating the robustness of the chosen wireless protocol. The thermal cycling test revealed no physical deformation or solder joint fatigue in the printed circuit board (PCB), confirming that the component selection was appropriate for the local climate.</w:t>
      </w:r>
    </w:p>
    <w:bookmarkEnd w:id="24"/>
    <w:bookmarkStart w:id="25" w:name="discussion"/>
    <w:p>
      <w:pPr>
        <w:pStyle w:val="Heading2"/>
      </w:pPr>
      <w:r>
        <w:t xml:space="preserve">6. Discussion</w:t>
      </w:r>
    </w:p>
    <w:p>
      <w:pPr>
        <w:pStyle w:val="FirstParagraph"/>
      </w:pPr>
      <w:r>
        <w:t xml:space="preserve">The results validate the design hypothesis that this specific electronic architecture is suitable for deployment in</w:t>
      </w:r>
      <w:r>
        <w:t xml:space="preserve"> </w:t>
      </w:r>
      <w:r>
        <w:rPr>
          <w:bCs/>
          <w:b/>
        </w:rPr>
        <w:t xml:space="preserve">Algeria Algiers</w:t>
      </w:r>
      <w:r>
        <w:t xml:space="preserve">. The role of the</w:t>
      </w:r>
      <w:r>
        <w:t xml:space="preserve"> </w:t>
      </w:r>
      <w:r>
        <w:rPr>
          <w:bCs/>
          <w:b/>
        </w:rPr>
        <w:t xml:space="preserve">Electronics Engineer</w:t>
      </w:r>
      <w:r>
        <w:t xml:space="preserve"> </w:t>
      </w:r>
      <w:r>
        <w:t xml:space="preserve">in selecting components with higher temperature ratings proved essential. Standard commercial-grade components often fail under such conditions, but industrial-grade parts utilized here maintained integrity.</w:t>
      </w:r>
    </w:p>
    <w:p>
      <w:pPr>
        <w:pStyle w:val="BodyText"/>
      </w:pPr>
      <w:r>
        <w:t xml:space="preserve">Furthermore, the implications for smart city initiatives in</w:t>
      </w:r>
      <w:r>
        <w:t xml:space="preserve"> </w:t>
      </w:r>
      <w:r>
        <w:rPr>
          <w:bCs/>
          <w:b/>
        </w:rPr>
        <w:t xml:space="preserve">Algeria Algiers</w:t>
      </w:r>
      <w:r>
        <w:t xml:space="preserve"> </w:t>
      </w:r>
      <w:r>
        <w:t xml:space="preserve">are significant. If energy monitoring nodes can operate reliably in high heat without frequent maintenance or battery replacement, the cost of implementation decreases significantly. This aligns with national goals to modernize infrastructure while maintaining economic efficiency.</w:t>
      </w:r>
    </w:p>
    <w:p>
      <w:pPr>
        <w:pStyle w:val="BodyText"/>
      </w:pPr>
      <w:r>
        <w:t xml:space="preserve">It is also worth noting that the humidity near the coast did not cause immediate corrosion issues due to the conformal coating applied by the</w:t>
      </w:r>
      <w:r>
        <w:t xml:space="preserve"> </w:t>
      </w:r>
      <w:r>
        <w:rPr>
          <w:bCs/>
          <w:b/>
        </w:rPr>
        <w:t xml:space="preserve">Electronics Engineer</w:t>
      </w:r>
      <w:r>
        <w:t xml:space="preserve">. However, long-term exposure studies are recommended for devices installed in direct seawater spray zones.</w:t>
      </w:r>
    </w:p>
    <w:bookmarkEnd w:id="25"/>
    <w:bookmarkStart w:id="26" w:name="conclusion-and-recommendations"/>
    <w:p>
      <w:pPr>
        <w:pStyle w:val="Heading2"/>
      </w:pPr>
      <w:r>
        <w:t xml:space="preserve">7. Conclusion and Recommendations</w:t>
      </w:r>
    </w:p>
    <w:p>
      <w:pPr>
        <w:pStyle w:val="FirstParagraph"/>
      </w:pPr>
      <w:r>
        <w:t xml:space="preserve">This laboratory report confirms that the tested embedded system is viable for use in industrial and smart grid applications across</w:t>
      </w:r>
      <w:r>
        <w:t xml:space="preserve"> </w:t>
      </w:r>
      <w:r>
        <w:rPr>
          <w:bCs/>
          <w:b/>
        </w:rPr>
        <w:t xml:space="preserve">Algeria Algiers</w:t>
      </w:r>
      <w:r>
        <w:t xml:space="preserve">. The device demonstrated resilience against thermal stress and maintained communication integrity under adverse conditions.</w:t>
      </w:r>
    </w:p>
    <w:p>
      <w:pPr>
        <w:pStyle w:val="BodyText"/>
      </w:pPr>
      <w:r>
        <w:t xml:space="preserve">We recommend that future iterations of this design incorporate additional heat sinks or passive cooling structures to further mitigate performance drops above 40°C. Additionally, collaboration with local technicians in</w:t>
      </w:r>
      <w:r>
        <w:t xml:space="preserve"> </w:t>
      </w:r>
      <w:r>
        <w:rPr>
          <w:bCs/>
          <w:b/>
        </w:rPr>
        <w:t xml:space="preserve">Algeria Algiers</w:t>
      </w:r>
      <w:r>
        <w:t xml:space="preserve"> </w:t>
      </w:r>
      <w:r>
        <w:t xml:space="preserve">for field testing will provide valuable real-world data to supplement these laboratory findings.</w:t>
      </w:r>
    </w:p>
    <w:p>
      <w:pPr>
        <w:pStyle w:val="BodyText"/>
      </w:pPr>
      <w:r>
        <w:t xml:space="preserve">The diligent work of the</w:t>
      </w:r>
      <w:r>
        <w:t xml:space="preserve"> </w:t>
      </w:r>
      <w:r>
        <w:rPr>
          <w:bCs/>
          <w:b/>
        </w:rPr>
        <w:t xml:space="preserve">Electronics Engineer</w:t>
      </w:r>
      <w:r>
        <w:t xml:space="preserve"> </w:t>
      </w:r>
      <w:r>
        <w:t xml:space="preserve">ensures that technological advancements are not just theoretical but are practically applicable and robust. By tailoring solutions to the specific environmental profile of</w:t>
      </w:r>
      <w:r>
        <w:t xml:space="preserve"> </w:t>
      </w:r>
      <w:r>
        <w:rPr>
          <w:bCs/>
          <w:b/>
        </w:rPr>
        <w:t xml:space="preserve">Algeria Algiers</w:t>
      </w:r>
      <w:r>
        <w:t xml:space="preserve">, we contribute to a more resilient and efficient future for the region.</w:t>
      </w:r>
    </w:p>
    <w:p>
      <w:pPr>
        <w:pStyle w:val="BodyText"/>
      </w:pPr>
      <w:r>
        <w:rPr>
          <w:bCs/>
          <w:b/>
        </w:rPr>
        <w:t xml:space="preserve">Prepared by:</w:t>
      </w:r>
    </w:p>
    <w:p>
      <w:pPr>
        <w:pStyle w:val="BodyText"/>
      </w:pPr>
      <w:r>
        <w:t xml:space="preserve">&lt; P &gt;[Name]</w:t>
      </w:r>
      <w:r>
        <w:br/>
      </w:r>
      <w:r>
        <w:t xml:space="preserve">Senior Electronics Engineer</w:t>
      </w:r>
    </w:p>
    <w:p>
      <w:pPr>
        <w:pStyle w:val="BodyText"/>
      </w:pPr>
      <w:r>
        <w:t xml:space="preserve">&lt; DIV CLASS =" SIGNATURE-BOX "&gt;&lt; P &gt;&lt; STRONG &gt; REVIEWED BY:</w:t>
      </w:r>
    </w:p>
    <w:p>
      <w:pPr>
        <w:pStyle w:val="BodyText"/>
      </w:pPr>
      <w:r>
        <w:t xml:space="preserve">[Name]</w:t>
      </w:r>
    </w:p>
    <w:p>
      <w:pPr>
        <w:pStyle w:val="BodyText"/>
      </w:pPr>
      <w:r>
        <w:t xml:space="preserve">P&gt;</w:t>
      </w:r>
    </w:p>
    <w:p>
      <w:pPr>
        <w:pStyle w:val="BodyText"/>
      </w:pPr>
      <w:r>
        <w:t xml:space="preserve">Quality Assurance Manager&lt; /p&gt;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 Systems Engineering Analysis in Algeria Algiers</dc:title>
  <dc:creator/>
  <dc:language>en</dc:language>
  <cp:keywords/>
  <dcterms:created xsi:type="dcterms:W3CDTF">2026-07-29T01:18:16Z</dcterms:created>
  <dcterms:modified xsi:type="dcterms:W3CDTF">2026-07-29T01:18:16Z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