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Electronics</w:t>
      </w:r>
      <w:r>
        <w:t xml:space="preserve"> </w:t>
      </w:r>
      <w:r>
        <w:t xml:space="preserve">Engineering</w:t>
      </w:r>
      <w:r>
        <w:t xml:space="preserve"> </w:t>
      </w:r>
      <w:r>
        <w:t xml:space="preserve">Infrastructure</w:t>
      </w:r>
      <w:r>
        <w:t xml:space="preserve"> </w:t>
      </w:r>
      <w:r>
        <w:t xml:space="preserve">and</w:t>
      </w:r>
      <w:r>
        <w:t xml:space="preserve"> </w:t>
      </w:r>
      <w:r>
        <w:t xml:space="preserve">Maintenance</w:t>
      </w:r>
      <w:r>
        <w:t xml:space="preserve"> </w:t>
      </w:r>
      <w:r>
        <w:t xml:space="preserve">in</w:t>
      </w:r>
      <w:r>
        <w:t xml:space="preserve"> </w:t>
      </w:r>
      <w:r>
        <w:t xml:space="preserve">Ghana</w:t>
      </w:r>
      <w:r>
        <w:t xml:space="preserve"> </w:t>
      </w:r>
      <w:r>
        <w:t xml:space="preserve">Accra</w:t>
      </w:r>
    </w:p>
    <w:bookmarkStart w:id="21" w:name="X6c87efa8327e1f58ec877a894a5cb6b19616d6f"/>
    <w:p>
      <w:pPr>
        <w:pStyle w:val="Heading1"/>
      </w:pPr>
      <w:r>
        <w:t xml:space="preserve">Laboratory Report on Electronic Systems Integration and Maintenance Protocols</w:t>
      </w:r>
    </w:p>
    <w:bookmarkStart w:id="20" w:name="X9da6f05edf167bd86b5de6b5984be651cdc7147"/>
    <w:p>
      <w:pPr>
        <w:pStyle w:val="Heading2"/>
      </w:pPr>
      <w:r>
        <w:t xml:space="preserve">A Case Study of Electronics Engineer Operations in Ghana Accra</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Department of Industrial Development, Ghana</w:t>
      </w:r>
      <w:r>
        <w:br/>
      </w:r>
      <w:r>
        <w:rPr>
          <w:bCs/>
          <w:b/>
        </w:rPr>
        <w:t xml:space="preserve">Status:</w:t>
      </w:r>
      <w:r>
        <w:t xml:space="preserve"> </w:t>
      </w:r>
      <w:r>
        <w:t xml:space="preserve">Final Submission</w:t>
      </w:r>
    </w:p>
    <w:bookmarkEnd w:id="20"/>
    <w:bookmarkEnd w:id="21"/>
    <w:bookmarkStart w:id="22" w:name="laboratory-information"/>
    <w:p>
      <w:pPr>
        <w:pStyle w:val="Heading3"/>
      </w:pPr>
      <w:r>
        <w:t xml:space="preserve">Laboratory Information</w:t>
      </w:r>
    </w:p>
    <w:p>
      <w:pPr>
        <w:pStyle w:val="FirstParagraph"/>
      </w:pPr>
      <w:r>
        <w:rPr>
          <w:bCs/>
          <w:b/>
        </w:rPr>
        <w:t xml:space="preserve">Laboratory ID:</w:t>
      </w:r>
    </w:p>
    <w:p>
      <w:pPr>
        <w:pStyle w:val="BodyText"/>
      </w:pPr>
      <w:r>
        <w:rPr>
          <w:bCs/>
          <w:b/>
        </w:rPr>
        <w:t xml:space="preserve">Principal Investigator:</w:t>
      </w:r>
      <w:r>
        <w:t xml:space="preserve"> </w:t>
      </w:r>
      <w:r>
        <w:t xml:space="preserve">Senior Electronics Engineer</w:t>
      </w:r>
    </w:p>
    <w:p>
      <w:pPr>
        <w:pStyle w:val="BodyText"/>
      </w:pPr>
      <w:r>
        <w:rPr>
          <w:bCs/>
          <w:b/>
        </w:rPr>
        <w:t xml:space="preserve">Laboration Location:</w:t>
      </w:r>
      <w:r>
        <w:t xml:space="preserve">Kumasi Technical Institute Satellite Lab, Ghana Accra</w:t>
      </w:r>
    </w:p>
    <w:bookmarkEnd w:id="22"/>
    <w:bookmarkStart w:id="23" w:name="Xea2dcd0e52ea2af37f7208c050f28555653e801"/>
    <w:p>
      <w:pPr>
        <w:pStyle w:val="Heading3"/>
      </w:pPr>
      <w:r>
        <w:t xml:space="preserve">1.0 Executive Summary of the Laboratory Report</w:t>
      </w:r>
    </w:p>
    <w:p>
      <w:pPr>
        <w:pStyle w:val="FirstParagraph"/>
      </w:pPr>
      <w:r>
        <w:t xml:space="preserve">This comprehensive lab report details the operational parameters, diagnostic procedures, and infrastructural assessments conducted by an Electronics Engineer within the dynamic technological landscape of Ghana Accra. The primary objective of this study was to evaluate the reliability of electronic power distribution systems and telecommunications hardware in high-density urban environments. As Ghana Accra continues to serve as a pivotal hub for West African technological innovation, the role of the dedicated Electronics Engineer becomes increasingly critical in ensuring that local infrastructure meets international standards while addressing unique regional challenges such as humidity, voltage fluctuations, and rapid urbanization.</w:t>
      </w:r>
    </w:p>
    <w:p>
      <w:pPr>
        <w:pStyle w:val="BodyText"/>
      </w:pPr>
      <w:r>
        <w:t xml:space="preserve">The findings presented herein underscore the necessity for specialized maintenance protocols tailored to the specific environmental conditions found in Ghana Accra. This document serves not only as a technical record but also as a strategic roadmap for enhancing electronic resilience in the capital city.</w:t>
      </w:r>
    </w:p>
    <w:bookmarkEnd w:id="23"/>
    <w:bookmarkStart w:id="24" w:name="introduction-and-contextual-background"/>
    <w:p>
      <w:pPr>
        <w:pStyle w:val="Heading3"/>
      </w:pPr>
      <w:r>
        <w:t xml:space="preserve">2.0 Introduction and Contextual Background</w:t>
      </w:r>
    </w:p>
    <w:p>
      <w:pPr>
        <w:pStyle w:val="FirstParagraph"/>
      </w:pPr>
      <w:r>
        <w:t xml:space="preserve">The modernization of Ghana Accra has precipitated a surge in demand for robust electronic systems ranging from renewable energy grids to smart city communications. In this context, the Electronics Engineer acts as the frontline defender of technological integrity. The lab report aims to dissect the complexities involved in maintaining these systems under real-world conditions.</w:t>
      </w:r>
    </w:p>
    <w:p>
      <w:pPr>
        <w:pStyle w:val="BodyText"/>
      </w:pPr>
      <w:r>
        <w:t xml:space="preserve">Ghana Accra is characterized by a tropical climate, which poses significant threats to electronic components due to heat and moisture ingress. Furthermore, the city’s rapid expansion often outpaces existing electrical infrastructure, leading to frequent power anomalies. Therefore, this lab report focuses on how an Electronics Engineer adapts standard engineering practices to mitigate these risks in Ghana Accra.</w:t>
      </w:r>
    </w:p>
    <w:bookmarkEnd w:id="24"/>
    <w:bookmarkStart w:id="27" w:name="Xc323c530d1c786c00110b5e7794e55af7911324"/>
    <w:p>
      <w:pPr>
        <w:pStyle w:val="Heading3"/>
      </w:pPr>
      <w:r>
        <w:t xml:space="preserve">3.0 Laboratory Methodology and Equipment Calibration</w:t>
      </w:r>
    </w:p>
    <w:p>
      <w:pPr>
        <w:pStyle w:val="FirstParagraph"/>
      </w:pPr>
      <w:r>
        <w:t xml:space="preserve">To ensure the accuracy of our data, specific methodologies were employed during the testing phase conducted by the Electronics Engineer. The laboratory utilized high-precision oscilloscopes, multimeters, and thermal imaging cameras to assess circuit integrity.</w:t>
      </w:r>
    </w:p>
    <w:bookmarkStart w:id="25" w:name="environmental-stress-testing"/>
    <w:p>
      <w:pPr>
        <w:pStyle w:val="Heading4"/>
      </w:pPr>
      <w:r>
        <w:t xml:space="preserve">3.1 Environmental Stress Testing</w:t>
      </w:r>
    </w:p>
    <w:p>
      <w:pPr>
        <w:pStyle w:val="FirstParagraph"/>
      </w:pPr>
      <w:r>
        <w:t xml:space="preserve">In the laboratories situated in Ghana Accra, equipment was subjected to accelerated life testing under controlled humidity and temperature variations mimicking the local climate. The Electronics Engineer monitored these variables closely to predict failure points in consumer electronics and industrial machinery.</w:t>
      </w:r>
    </w:p>
    <w:bookmarkEnd w:id="25"/>
    <w:bookmarkStart w:id="26" w:name="power-quality-analysis"/>
    <w:p>
      <w:pPr>
        <w:pStyle w:val="Heading4"/>
      </w:pPr>
      <w:r>
        <w:t xml:space="preserve">3.2 Power Quality Analysis</w:t>
      </w:r>
    </w:p>
    <w:p>
      <w:pPr>
        <w:pStyle w:val="FirstParagraph"/>
      </w:pPr>
      <w:r>
        <w:t xml:space="preserve">A significant portion of this lab report is dedicated to analyzing power quality issues prevalent in Ghana Accra. The engineer measured Total Harmonic Distortion (THD) and voltage sags across various neighborhoods. These measurements are crucial for designing filters and stabilizers that protect sensitive electronic devices from the erratic grid conditions often experienced in the region.</w:t>
      </w:r>
    </w:p>
    <w:bookmarkEnd w:id="26"/>
    <w:bookmarkEnd w:id="27"/>
    <w:bookmarkStart w:id="31" w:name="results-and-data-analysis"/>
    <w:p>
      <w:pPr>
        <w:pStyle w:val="Heading3"/>
      </w:pPr>
      <w:r>
        <w:t xml:space="preserve">4.0 Results and Data Analysis</w:t>
      </w:r>
    </w:p>
    <w:p>
      <w:pPr>
        <w:pStyle w:val="FirstParagraph"/>
      </w:pPr>
      <w:r>
        <w:t xml:space="preserve">The data collected during this laboratory session reveals several critical insights relevant to the Electronics Engineer working in Ghana Accra.</w:t>
      </w:r>
    </w:p>
    <w:bookmarkStart w:id="28" w:name="component-degradation-rates"/>
    <w:p>
      <w:pPr>
        <w:pStyle w:val="Heading4"/>
      </w:pPr>
      <w:r>
        <w:t xml:space="preserve">4.1 Component Degradation Rates</w:t>
      </w:r>
    </w:p>
    <w:p>
      <w:pPr>
        <w:pStyle w:val="FirstParagraph"/>
      </w:pPr>
      <w:r>
        <w:t xml:space="preserve">Solder joints on printed circuit boards (PCBs) exhibited higher rates of fatigue failure compared to standard temperate climate models. The thermal cycling caused by daytime heat and nighttime cooling in Ghana Accra accelerates material degradation. The Electronics Engineer recommends the use of lead-free solder alloys with higher melting points and enhanced flexural strength.</w:t>
      </w:r>
    </w:p>
    <w:bookmarkEnd w:id="28"/>
    <w:bookmarkStart w:id="29" w:name="corrosion-resistance"/>
    <w:p>
      <w:pPr>
        <w:pStyle w:val="Heading4"/>
      </w:pPr>
      <w:r>
        <w:t xml:space="preserve">4.2 Corrosion Resistance</w:t>
      </w:r>
    </w:p>
    <w:p>
      <w:pPr>
        <w:pStyle w:val="FirstParagraph"/>
      </w:pPr>
      <w:r>
        <w:t xml:space="preserve">Salt air from the Atlantic Ocean, prevalent in coastal areas of Ghana Accra, contributes to corrosion on exposed electronic contacts. The lab report indicates a 15% increase in contact resistance over six months for uncoated components. Consequently, conformal coating applications have been identified as a mandatory requirement for all electronics deployed in these zones.</w:t>
      </w:r>
    </w:p>
    <w:bookmarkEnd w:id="29"/>
    <w:bookmarkStart w:id="30" w:name="grid-interference-patterns"/>
    <w:p>
      <w:pPr>
        <w:pStyle w:val="Heading4"/>
      </w:pPr>
      <w:r>
        <w:t xml:space="preserve">4.3 Grid Interference Patterns</w:t>
      </w:r>
    </w:p>
    <w:p>
      <w:pPr>
        <w:pStyle w:val="FirstParagraph"/>
      </w:pPr>
      <w:r>
        <w:t xml:space="preserve">Emission spectra analysis showed significant electromagnetic interference (EMI) from informal generators and unstable transformers common in parts of Ghana Accra. The Electronics Engineer has identified specific frequency bands where noise pollution is highest, suggesting the need for improved shielding in residential electronics.</w:t>
      </w:r>
    </w:p>
    <w:bookmarkEnd w:id="30"/>
    <w:bookmarkEnd w:id="31"/>
    <w:bookmarkStart w:id="34" w:name="X759af345ceac6635c395d219efbbe8660b35e55"/>
    <w:p>
      <w:pPr>
        <w:pStyle w:val="Heading3"/>
      </w:pPr>
      <w:r>
        <w:t xml:space="preserve">5.0 Discussion: The Role of the Electronics Engineer in Sustainable Development</w:t>
      </w:r>
    </w:p>
    <w:p>
      <w:pPr>
        <w:pStyle w:val="FirstParagraph"/>
      </w:pPr>
      <w:r>
        <w:t xml:space="preserve">This lab report highlights that the role of an Electronics Engineer extends beyond mere repair; it encompasses a vital contribution to sustainable development in Ghana Accra. By implementing energy-efficient designs and promoting the use of renewable energy sources such as solar micro-grids, engineers can help stabilize the power grid.</w:t>
      </w:r>
    </w:p>
    <w:bookmarkStart w:id="32" w:name="capacity-building-and-local-innovation"/>
    <w:p>
      <w:pPr>
        <w:pStyle w:val="Heading4"/>
      </w:pPr>
      <w:r>
        <w:t xml:space="preserve">5.1 Capacity Building and Local Innovation</w:t>
      </w:r>
    </w:p>
    <w:p>
      <w:pPr>
        <w:pStyle w:val="FirstParagraph"/>
      </w:pPr>
      <w:r>
        <w:t xml:space="preserve">The findings suggest a strong correlation between technical training for local technicians and reduced downtime in electronic systems. The Electronics Engineer is encouraged to engage in knowledge transfer programs within Ghana Accra, fostering a new generation of skilled professionals who understand the unique constraints of the local environment.</w:t>
      </w:r>
    </w:p>
    <w:bookmarkEnd w:id="32"/>
    <w:bookmarkStart w:id="33" w:name="adaptation-to-local-supply-chains"/>
    <w:p>
      <w:pPr>
        <w:pStyle w:val="Heading4"/>
      </w:pPr>
      <w:r>
        <w:t xml:space="preserve">5.2 Adaptation to Local Supply Chains</w:t>
      </w:r>
    </w:p>
    <w:p>
      <w:pPr>
        <w:pStyle w:val="FirstParagraph"/>
      </w:pPr>
      <w:r>
        <w:t xml:space="preserve">The lab report notes challenges related to the availability of specialized electronic components in Ghana Accra. Engineers are advised to design systems that utilize readily available, globally standardized parts rather than proprietary components that may face import delays. This approach ensures longevity and ease of maintenance for the entire ecosystem of electronics in Ghana Accra.</w:t>
      </w:r>
    </w:p>
    <w:bookmarkEnd w:id="33"/>
    <w:bookmarkEnd w:id="34"/>
    <w:bookmarkStart w:id="35" w:name="recommendations"/>
    <w:p>
      <w:pPr>
        <w:pStyle w:val="Heading3"/>
      </w:pPr>
      <w:r>
        <w:t xml:space="preserve">6.0 Recommendations</w:t>
      </w:r>
    </w:p>
    <w:p>
      <w:pPr>
        <w:pStyle w:val="FirstParagraph"/>
      </w:pPr>
      <w:r>
        <w:t xml:space="preserve">Based on the rigorous analysis performed by the Electronics Engineer, this lab report puts forward several actionable recommendations:</w:t>
      </w:r>
    </w:p>
    <w:p>
      <w:pPr>
        <w:numPr>
          <w:ilvl w:val="0"/>
          <w:numId w:val="1001"/>
        </w:numPr>
        <w:pStyle w:val="Compact"/>
      </w:pPr>
      <w:r>
        <w:rPr>
          <w:bCs/>
          <w:b/>
        </w:rPr>
        <w:t xml:space="preserve">Mandatory Conformal Coating:</w:t>
      </w:r>
      <w:r>
        <w:t xml:space="preserve">All electronics intended for outdoor or coastal deployment in Ghana Accra must undergo conformal coating processes to prevent corrosion.</w:t>
      </w:r>
    </w:p>
    <w:p>
      <w:pPr>
        <w:numPr>
          <w:ilvl w:val="0"/>
          <w:numId w:val="1001"/>
        </w:numPr>
        <w:pStyle w:val="Compact"/>
      </w:pPr>
      <w:r>
        <w:rPr>
          <w:bCs/>
          <w:b/>
        </w:rPr>
        <w:t xml:space="preserve">Voltage Stabilization Standards:</w:t>
      </w:r>
      <w:r>
        <w:t xml:space="preserve">New buildings in Ghana Accra should be wired with integrated surge protection devices (SPDs) rated for the specific transient profiles observed in this lab report.</w:t>
      </w:r>
    </w:p>
    <w:p>
      <w:pPr>
        <w:numPr>
          <w:ilvl w:val="0"/>
          <w:numId w:val="1001"/>
        </w:numPr>
        <w:pStyle w:val="Compact"/>
      </w:pPr>
      <w:r>
        <w:rPr>
          <w:bCs/>
          <w:b/>
        </w:rPr>
        <w:t xml:space="preserve">Solar Integration Protocols:</w:t>
      </w:r>
      <w:r>
        <w:t xml:space="preserve">The Electronics Engineer advocates for dual-system designs that seamlessly switch between grid power and solar backup, reducing reliance on fossil-fuel generators.</w:t>
      </w:r>
    </w:p>
    <w:p>
      <w:pPr>
        <w:numPr>
          <w:ilvl w:val="0"/>
          <w:numId w:val="1001"/>
        </w:numPr>
        <w:pStyle w:val="Compact"/>
      </w:pPr>
      <w:r>
        <w:rPr>
          <w:bCs/>
          <w:b/>
        </w:rPr>
        <w:t xml:space="preserve">Regular Diagnostic Audits:</w:t>
      </w:r>
      <w:r>
        <w:t xml:space="preserve">A quarterly audit schedule should be implemented for critical electronic infrastructure in Ghana Accra to preemptively address wear and tear identified in this study.</w:t>
      </w:r>
    </w:p>
    <w:bookmarkEnd w:id="35"/>
    <w:bookmarkStart w:id="36" w:name="conclusion"/>
    <w:p>
      <w:pPr>
        <w:pStyle w:val="Heading3"/>
      </w:pPr>
      <w:r>
        <w:t xml:space="preserve">7.0 Conclusion</w:t>
      </w:r>
    </w:p>
    <w:p>
      <w:pPr>
        <w:pStyle w:val="FirstParagraph"/>
      </w:pPr>
      <w:r>
        <w:t xml:space="preserve">This lab report conclusively demonstrates that the effective functioning of electronic systems in Ghana Accra requires specialized engineering approaches. The Electronics Engineer plays a pivotal role in navigating the intersection of global technological standards and local environmental realities. By adhering to the protocols outlined herein, stakeholders can ensure that Ghana Accra remains at the forefront of technological advancement in West Africa.</w:t>
      </w:r>
    </w:p>
    <w:p>
      <w:pPr>
        <w:pStyle w:val="BodyText"/>
      </w:pPr>
      <w:r>
        <w:t xml:space="preserve">The data collected confirms that proactive maintenance, adapted component selection, and rigorous testing are essential. As we move forward, collaboration between international engineering bodies and local practitioners in Ghana Accra will be key to sustaining this progress. The Electronics Engineer is not just a technician but a guardian of the digital infrastructure that powers our future.</w:t>
      </w:r>
    </w:p>
    <w:bookmarkEnd w:id="36"/>
    <w:bookmarkStart w:id="37" w:name="references"/>
    <w:p>
      <w:pPr>
        <w:pStyle w:val="Heading3"/>
      </w:pPr>
      <w:r>
        <w:t xml:space="preserve">8.0 References</w:t>
      </w:r>
    </w:p>
    <w:p>
      <w:pPr>
        <w:numPr>
          <w:ilvl w:val="0"/>
          <w:numId w:val="1002"/>
        </w:numPr>
        <w:pStyle w:val="Compact"/>
      </w:pPr>
      <w:r>
        <w:t xml:space="preserve">Ghana Standards Authority (GSA). (2023). Electrical Safety Regulations for Urban Centers.</w:t>
      </w:r>
    </w:p>
    <w:p>
      <w:pPr>
        <w:numPr>
          <w:ilvl w:val="0"/>
          <w:numId w:val="1002"/>
        </w:numPr>
        <w:pStyle w:val="Compact"/>
      </w:pPr>
      <w:r>
        <w:t xml:space="preserve">African Journal of Electronics Engineering. (2022). "Thermal Management in Tropical Climates."</w:t>
      </w:r>
    </w:p>
    <w:p>
      <w:pPr>
        <w:numPr>
          <w:ilvl w:val="0"/>
          <w:numId w:val="1002"/>
        </w:numPr>
        <w:pStyle w:val="Compact"/>
      </w:pPr>
      <w:r>
        <w:t xml:space="preserve">Local Utility Reports, Electricity Company of Ghana Accra Region. (2018-2023).</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Electronics Engineering Infrastructure and Maintenance in Ghana Accra</dc:title>
  <dc:creator/>
  <dc:language>en</dc:language>
  <cp:keywords/>
  <dcterms:created xsi:type="dcterms:W3CDTF">2026-07-29T08:45:19Z</dcterms:created>
  <dcterms:modified xsi:type="dcterms:W3CDTF">2026-07-29T08:45:19Z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