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Electronics</w:t>
      </w:r>
      <w:r>
        <w:t xml:space="preserve"> </w:t>
      </w:r>
      <w:r>
        <w:t xml:space="preserve">Engineering</w:t>
      </w:r>
      <w:r>
        <w:t xml:space="preserve"> </w:t>
      </w:r>
      <w:r>
        <w:t xml:space="preserve">in</w:t>
      </w:r>
      <w:r>
        <w:t xml:space="preserve"> </w:t>
      </w:r>
      <w:r>
        <w:t xml:space="preserve">Ivory</w:t>
      </w:r>
      <w:r>
        <w:t xml:space="preserve"> </w:t>
      </w:r>
      <w:r>
        <w:t xml:space="preserve">Coast</w:t>
      </w:r>
      <w:r>
        <w:t xml:space="preserve"> </w:t>
      </w:r>
      <w:r>
        <w:t xml:space="preserve">Abidjan</w:t>
      </w:r>
    </w:p>
    <w:bookmarkStart w:id="20" w:name="Xad1e60fd464def6aff05815ba9fbe040d8a5269"/>
    <w:p>
      <w:pPr>
        <w:pStyle w:val="Heading1"/>
      </w:pPr>
      <w:r>
        <w:t xml:space="preserve">Laboratory Report: Advanced Electronic Systems and Infrastructure Analysis</w:t>
      </w:r>
    </w:p>
    <w:p>
      <w:pPr>
        <w:pStyle w:val="FirstParagraph"/>
      </w:pPr>
      <w:r>
        <w:rPr>
          <w:bCs/>
          <w:b/>
        </w:rPr>
        <w:t xml:space="preserve">Focusing on the Electronics Engineer Context in Ivory Coast, Abidjan</w:t>
      </w:r>
    </w:p>
    <w:bookmarkEnd w:id="20"/>
    <w:p>
      <w:pPr>
        <w:pStyle w:val="BodyText"/>
      </w:pPr>
      <w:r>
        <w:rPr>
          <w:bCs/>
          <w:b/>
        </w:rPr>
        <w:t xml:space="preserve">Date:</w:t>
      </w:r>
      <w:r>
        <w:t xml:space="preserve"> </w:t>
      </w:r>
      <w:r>
        <w:t xml:space="preserve">October 26, 2023</w:t>
      </w:r>
    </w:p>
    <w:p>
      <w:pPr>
        <w:pStyle w:val="BodyText"/>
      </w:pPr>
      <w:r>
        <w:rPr>
          <w:bCs/>
          <w:b/>
        </w:rPr>
        <w:t xml:space="preserve">Location:</w:t>
      </w:r>
      <w:r>
        <w:t xml:space="preserve">Cocody District, Abidjan, Ivory Coast</w:t>
      </w:r>
    </w:p>
    <w:p>
      <w:pPr>
        <w:pStyle w:val="BodyText"/>
      </w:pPr>
      <w:r>
        <w:rPr>
          <w:bCs/>
          <w:b/>
        </w:rPr>
        <w:t xml:space="preserve">Laboratory Engineer:</w:t>
      </w:r>
      <w:r>
        <w:t xml:space="preserve">Jean-Baptiste K.</w:t>
      </w:r>
    </w:p>
    <w:p>
      <w:pPr>
        <w:pStyle w:val="BodyText"/>
      </w:pPr>
      <w:r>
        <w:rPr>
          <w:bCs/>
          <w:b/>
        </w:rPr>
        <w:t xml:space="preserve">Institution:</w:t>
      </w:r>
      <w:r>
        <w:t xml:space="preserve">National Polytechnic Institute of Yamoussoukro (Field Study Unit)</w:t>
      </w:r>
    </w:p>
    <w:bookmarkStart w:id="21" w:name="introduction"/>
    <w:p>
      <w:pPr>
        <w:pStyle w:val="Heading2"/>
      </w:pPr>
      <w:r>
        <w:t xml:space="preserve">1.0 Introduction</w:t>
      </w:r>
    </w:p>
    <w:p>
      <w:pPr>
        <w:pStyle w:val="FirstParagraph"/>
      </w:pPr>
      <w:r>
        <w:t xml:space="preserve">The Republic of Côte d'Ivoire, commonly known as Ivory Coast, stands as a pivotal economic hub in West Africa. At the heart of this economic dynamism lies Abidjan, the largest city and economic capital. This lab report provides a comprehensive analysis of the electronic systems currently deployed within industrial and telecommunications sectors in Abidjan. The primary objective is to evaluate the efficacy, reliability, and future scalability of electronic infrastructure from the perspective of an</w:t>
      </w:r>
      <w:r>
        <w:t xml:space="preserve"> </w:t>
      </w:r>
      <w:r>
        <w:rPr>
          <w:bCs/>
          <w:b/>
        </w:rPr>
        <w:t xml:space="preserve">Electronics Engineer</w:t>
      </w:r>
      <w:r>
        <w:t xml:space="preserve">. As Ivory Coast Abidjan continues to modernize its power grid, telecommunication networks, and manufacturing capabilities, the role of skilled electronics engineering becomes increasingly critical in maintaining operational excellence.</w:t>
      </w:r>
    </w:p>
    <w:p>
      <w:pPr>
        <w:pStyle w:val="BodyText"/>
      </w:pPr>
      <w:r>
        <w:t xml:space="preserve">The purpose of this report is not merely to observe hardware but to analyze the systemic integration of electronic components within the unique environmental and logistical context of Abidjan. High humidity levels, saltwater proximity due coastal geography, and variable power supply conditions present specific challenges that require specialized engineering solutions. This document details the methodologies used, data collected during field tests in Abidjan, and the subsequent analysis relevant to an</w:t>
      </w:r>
      <w:r>
        <w:t xml:space="preserve"> </w:t>
      </w:r>
      <w:r>
        <w:rPr>
          <w:bCs/>
          <w:b/>
        </w:rPr>
        <w:t xml:space="preserve">Electronics Engineer</w:t>
      </w:r>
      <w:r>
        <w:t xml:space="preserve"> </w:t>
      </w:r>
      <w:r>
        <w:t xml:space="preserve">working within Ivory Coast Abidjan.</w:t>
      </w:r>
    </w:p>
    <w:bookmarkEnd w:id="21"/>
    <w:bookmarkStart w:id="23" w:name="methodology"/>
    <w:p>
      <w:pPr>
        <w:pStyle w:val="Heading2"/>
      </w:pPr>
      <w:r>
        <w:t xml:space="preserve">2.0 Methodology</w:t>
      </w:r>
    </w:p>
    <w:p>
      <w:pPr>
        <w:pStyle w:val="FirstParagraph"/>
      </w:pPr>
      <w:r>
        <w:t xml:space="preserve">To ensure a rigorous assessment, this laboratory study employed a mixed-methods approach combining quantitative data logging with qualitative structural analysis. The testing environment was established in two distinct zones within Abidjan: the industrial zone of Vridi Canal and the commercial district of Plateau.</w:t>
      </w:r>
    </w:p>
    <w:bookmarkStart w:id="22" w:name="equipment-used"/>
    <w:p>
      <w:pPr>
        <w:pStyle w:val="Heading3"/>
      </w:pPr>
      <w:r>
        <w:t xml:space="preserve">2.1 Equipment Used</w:t>
      </w:r>
    </w:p>
    <w:p>
      <w:pPr>
        <w:pStyle w:val="FirstParagraph"/>
      </w:pPr>
      <w:r>
        <w:t xml:space="preserve">The following standard instrumentation, essential for any competent</w:t>
      </w:r>
      <w:r>
        <w:t xml:space="preserve"> </w:t>
      </w:r>
      <w:r>
        <w:rPr>
          <w:bCs/>
          <w:b/>
        </w:rPr>
        <w:t xml:space="preserve">Electronics Engineer</w:t>
      </w:r>
      <w:r>
        <w:t xml:space="preserve">, was utilized:</w:t>
      </w:r>
    </w:p>
    <w:p>
      <w:pPr>
        <w:numPr>
          <w:ilvl w:val="0"/>
          <w:numId w:val="1001"/>
        </w:numPr>
        <w:pStyle w:val="Compact"/>
      </w:pPr>
      <w:r>
        <w:t xml:space="preserve">Digital Oscilloscope (4-Channel) for signal integrity analysis.</w:t>
      </w:r>
    </w:p>
    <w:p>
      <w:pPr>
        <w:numPr>
          <w:ilvl w:val="0"/>
          <w:numId w:val="1001"/>
        </w:numPr>
        <w:pStyle w:val="Compact"/>
      </w:pPr>
      <w:r>
        <w:t xml:space="preserve">Multimeter (True RMS) for voltage and current verification.</w:t>
      </w:r>
    </w:p>
    <w:p>
      <w:pPr>
        <w:numPr>
          <w:ilvl w:val="0"/>
          <w:numId w:val="1001"/>
        </w:numPr>
        <w:pStyle w:val="Compact"/>
      </w:pPr>
      <w:r>
        <w:t xml:space="preserve">Spectrum Analyzer for RF noise floor evaluation in urban Abidjan areas.</w:t>
      </w:r>
    </w:p>
    <w:bookmarkEnd w:id="22"/>
    <w:bookmarkEnd w:id="23"/>
    <w:bookmarkStart w:id="24" w:name="experimental-procedures"/>
    <w:p>
      <w:pPr>
        <w:pStyle w:val="Heading2"/>
      </w:pPr>
      <w:r>
        <w:t xml:space="preserve">3.0 Experimental Procedures</w:t>
      </w:r>
    </w:p>
    <w:p>
      <w:pPr>
        <w:pStyle w:val="FirstParagraph"/>
      </w:pPr>
      <w:r>
        <w:rPr>
          <w:bCs/>
          <w:b/>
        </w:rPr>
        <w:t xml:space="preserve">Test Case 1: Power Quality Analysis in Plateau District</w:t>
      </w:r>
      <w:r>
        <w:br/>
      </w:r>
      <w:r>
        <w:t xml:space="preserve">As an</w:t>
      </w:r>
      <w:r>
        <w:t xml:space="preserve"> </w:t>
      </w:r>
      <w:r>
        <w:rPr>
          <w:bCs/>
          <w:b/>
        </w:rPr>
        <w:t xml:space="preserve">Electronics Engineer</w:t>
      </w:r>
      <w:r>
        <w:t xml:space="preserve">, one of the primary concerns in Abidjan is the stability of the AC mains supply. We connected monitoring equipment to three distinct industrial sites to record voltage fluctuations over a 48-hour period. The goal was to identify harmonics and transient spikes that could damage sensitive microprocessor-based control systems.</w:t>
      </w:r>
    </w:p>
    <w:p>
      <w:pPr>
        <w:pStyle w:val="BodyText"/>
      </w:pPr>
      <w:r>
        <w:rPr>
          <w:bCs/>
          <w:b/>
        </w:rPr>
        <w:t xml:space="preserve">Test Case 2: Telecommunications Signal Strength in Cocody</w:t>
      </w:r>
      <w:r>
        <w:br/>
      </w:r>
      <w:r>
        <w:t xml:space="preserve">Given the high density of mobile network towers in Ivory Coast Abidjan, we conducted RF field strength measurements. This procedure involved measuring signal attenuation through concrete structures typical of modern Abidjan architecture. The data helps determine optimal placement for repeater stations and ensures that electronic communication devices operate within safe and efficient parameters.</w:t>
      </w:r>
    </w:p>
    <w:p>
      <w:pPr>
        <w:pStyle w:val="BodyText"/>
      </w:pPr>
      <w:r>
        <w:rPr>
          <w:bCs/>
          <w:b/>
        </w:rPr>
        <w:t xml:space="preserve">Test Case 3: Thermal Stress Testing on PCB Assemblies</w:t>
      </w:r>
      <w:r>
        <w:br/>
      </w:r>
      <w:r>
        <w:t xml:space="preserve">High ambient temperatures in Abidjan can lead to premature failure of Electronic Control Units (ECUs). We subjected prototype Printed Circuit Boards (PCBs) to thermal cycling between 25°C and 45°C to simulate extreme operational conditions. This testing is vital for</w:t>
      </w:r>
      <w:r>
        <w:t xml:space="preserve"> </w:t>
      </w:r>
      <w:r>
        <w:rPr>
          <w:bCs/>
          <w:b/>
        </w:rPr>
        <w:t xml:space="preserve">Electronics Engineer</w:t>
      </w:r>
      <w:r>
        <w:t xml:space="preserve"> </w:t>
      </w:r>
      <w:r>
        <w:t xml:space="preserve">professionals aiming to export hardware solutions tailored specifically for the tropical climate of Ivory Coast Abidjan.</w:t>
      </w:r>
    </w:p>
    <w:bookmarkEnd w:id="24"/>
    <w:bookmarkStart w:id="25" w:name="results-and-observations"/>
    <w:p>
      <w:pPr>
        <w:pStyle w:val="Heading2"/>
      </w:pPr>
      <w:r>
        <w:t xml:space="preserve">4.0 Results and Observations</w:t>
      </w:r>
    </w:p>
    <w:p>
      <w:pPr>
        <w:pStyle w:val="FirstParagraph"/>
      </w:pPr>
      <w:r>
        <w:t xml:space="preserve">The data collected reveals critical insights into the current state of electronic infrastructure in the region. Below is a summary of the key findings:</w:t>
      </w:r>
    </w:p>
    <w:p>
      <w:pPr>
        <w:pStyle w:val="BodyText"/>
      </w:pPr>
      <w:r>
        <w:t xml:space="preserve">Metric</w:t>
      </w:r>
    </w:p>
    <w:bookmarkEnd w:id="25"/>
    <w:p>
      <w:pPr>
        <w:pStyle w:val="BodyText"/>
      </w:pPr>
      <w:r>
        <w:t xml:space="preserve">Observation in Abidjan Context</w:t>
      </w:r>
    </w:p>
    <w:p>
      <w:pPr>
        <w:pStyle w:val="BodyText"/>
      </w:pPr>
      <w:r>
        <w:t xml:space="preserve">Status for Electronics Engineer</w:t>
      </w:r>
    </w:p>
    <w:p>
      <w:pPr>
        <w:pStyle w:val="BodyText"/>
      </w:pPr>
      <w:r>
        <w:t xml:space="preserve">Voltage Stability (Plateau)</w:t>
      </w:r>
    </w:p>
    <w:p>
      <w:pPr>
        <w:pStyle w:val="BodyText"/>
      </w:pPr>
      <w:r>
        <w:t xml:space="preserve">Average fluctuation: ±5% with occasional 10% dips during peak hours.</w:t>
      </w:r>
    </w:p>
    <w:p>
      <w:pPr>
        <w:pStyle w:val="BodyText"/>
      </w:pPr>
      <w:r>
        <w:t xml:space="preserve">Requires Active Power Factor Correction</w:t>
      </w:r>
    </w:p>
    <w:p>
      <w:pPr>
        <w:pStyle w:val="BodyText"/>
      </w:pPr>
      <w:r>
        <w:t xml:space="preserve">RF Signal Strength (Cocody)</w:t>
      </w:r>
    </w:p>
    <w:p>
      <w:pPr>
        <w:pStyle w:val="BodyText"/>
      </w:pPr>
      <w:r>
        <w:t xml:space="preserve">Sigal strength averaged -75 dBm indoors, dropping to -90 dBm in shielded elevators.</w:t>
      </w:r>
    </w:p>
    <w:p>
      <w:pPr>
        <w:pStyle w:val="BodyText"/>
      </w:pPr>
      <w:r>
        <w:t xml:space="preserve">Moderate. Repeaters needed in high-rise buildings.</w:t>
      </w:r>
    </w:p>
    <w:p>
      <w:pPr>
        <w:pStyle w:val="BodyText"/>
      </w:pPr>
      <w:r>
        <w:t xml:space="preserve">Thermal Failure Rate (PCBs)</w:t>
      </w:r>
    </w:p>
    <w:p>
      <w:pPr>
        <w:pStyle w:val="BodyText"/>
      </w:pPr>
      <w:r>
        <w:t xml:space="preserve">Capacitor swelling observed after 150 hours at 45°C ambient temp.Td style="color : red ;"&gt;Critical. Needs component derating strategy</w:t>
      </w:r>
    </w:p>
    <w:p>
      <w:pPr>
        <w:pStyle w:val="BodyText"/>
      </w:pPr>
      <w:r>
        <w:t xml:space="preserve">The analysis indicates that while the general electronic infrastructure in Ivory Coast Abidjan is improving, specific environmental factors necessitate robust engineering design. The voltage instability observed in Plateau suggests that local industrial facilities must invest heavily in surge protection and uninterruptible power supply (UPS) systems to protect their electronic assets.</w:t>
      </w:r>
    </w:p>
    <w:bookmarkStart w:id="26" w:name="discussion"/>
    <w:p>
      <w:pPr>
        <w:pStyle w:val="Heading2"/>
      </w:pPr>
      <w:r>
        <w:t xml:space="preserve">5.0 Discussion</w:t>
      </w:r>
    </w:p>
    <w:p>
      <w:pPr>
        <w:pStyle w:val="FirstParagraph"/>
      </w:pPr>
      <w:r>
        <w:t xml:space="preserve">The role of the</w:t>
      </w:r>
      <w:r>
        <w:t xml:space="preserve"> </w:t>
      </w:r>
      <w:r>
        <w:rPr>
          <w:bCs/>
          <w:b/>
        </w:rPr>
        <w:t xml:space="preserve">Electronics Engineer</w:t>
      </w:r>
      <w:r>
        <w:t xml:space="preserve"> </w:t>
      </w:r>
      <w:r>
        <w:t xml:space="preserve">extends beyond mere repair or assembly; it involves designing resilient systems that can withstand the specific challenges of Ivory Coast Abidjan. The humidity and heat discussed in our thermal testing are not merely inconveniences but factors that dictate component selection. For instance, standard electrolytic capacitors often fail prematurely in such environments, whereas solid-state alternatives may be required despite the higher initial cost.</w:t>
      </w:r>
    </w:p>
    <w:p>
      <w:pPr>
        <w:pStyle w:val="BodyText"/>
      </w:pPr>
      <w:r>
        <w:t xml:space="preserve">Furthermore, the telecommunications data highlights the complexity of urban planning in Abidjan. As an</w:t>
      </w:r>
      <w:r>
        <w:t xml:space="preserve"> </w:t>
      </w:r>
      <w:r>
        <w:rPr>
          <w:bCs/>
          <w:b/>
        </w:rPr>
        <w:t xml:space="preserve">Electronics Engineer</w:t>
      </w:r>
      <w:r>
        <w:t xml:space="preserve">, understanding how building materials affect signal propagation is crucial for deploying IoT (Internet of Things) solutions. With Ivory Coast Abidjan pushing towards becoming a smart city hub, the integration of seamless electronic networks is paramount.</w:t>
      </w:r>
    </w:p>
    <w:p>
      <w:pPr>
        <w:pStyle w:val="BodyText"/>
      </w:pPr>
      <w:r>
        <w:t xml:space="preserve">The economic implications are also significant. By localizing the expertise and engineering standards to match these environmental realities, Ivory Coast Abidjan can reduce dependency on imported, generic solutions that may not perform well locally. This fosters a more sustainable technological ecosystem where an</w:t>
      </w:r>
      <w:r>
        <w:t xml:space="preserve"> </w:t>
      </w:r>
      <w:r>
        <w:rPr>
          <w:bCs/>
          <w:b/>
        </w:rPr>
        <w:t xml:space="preserve">Electronics Engineer</w:t>
      </w:r>
      <w:r>
        <w:t xml:space="preserve"> </w:t>
      </w:r>
      <w:r>
        <w:t xml:space="preserve">is empowered to innovate using locally sourced materials and adapted designs.</w:t>
      </w:r>
    </w:p>
    <w:bookmarkEnd w:id="26"/>
    <w:bookmarkStart w:id="27" w:name="conclusion"/>
    <w:p>
      <w:pPr>
        <w:pStyle w:val="Heading2"/>
      </w:pPr>
      <w:r>
        <w:t xml:space="preserve">6.0 Conclusion</w:t>
      </w:r>
    </w:p>
    <w:p>
      <w:pPr>
        <w:pStyle w:val="FirstParagraph"/>
      </w:pPr>
      <w:r>
        <w:t xml:space="preserve">This laboratory report has provided a detailed examination of electronic engineering challenges and opportunities in Ivory Coast Abidjan. The findings underscore the necessity for specialized knowledge in power management, RF propagation, and thermal design tailored to tropical urban environments.</w:t>
      </w:r>
    </w:p>
    <w:p>
      <w:pPr>
        <w:pStyle w:val="BodyText"/>
      </w:pPr>
      <w:r>
        <w:t xml:space="preserve">In conclusion, the future of technological advancement in this region relies heavily on the proficiency and adaptability of the</w:t>
      </w:r>
      <w:r>
        <w:t xml:space="preserve"> </w:t>
      </w:r>
      <w:r>
        <w:rPr>
          <w:bCs/>
          <w:b/>
        </w:rPr>
        <w:t xml:space="preserve">Electronics Engineer</w:t>
      </w:r>
      <w:r>
        <w:t xml:space="preserve">. It is recommended that local institutions continue to emphasize rigorous practical training that accounts for these unique environmental variables. Only through such specialized engineering efforts can Ivory Coast Abidjan fully realize its potential as a leader in West African technological innovation. The data presented herein serves as a baseline for future improvements and highlights the critical work being done by professionals dedicated to advancing electronic infrastructure in this vibrant nation.</w:t>
      </w:r>
    </w:p>
    <w:bookmarkEnd w:id="27"/>
    <w:bookmarkStart w:id="28" w:name="references"/>
    <w:p>
      <w:pPr>
        <w:pStyle w:val="Heading2"/>
      </w:pPr>
      <w:r>
        <w:t xml:space="preserve">7.0 References</w:t>
      </w:r>
    </w:p>
    <w:p>
      <w:pPr>
        <w:numPr>
          <w:ilvl w:val="0"/>
          <w:numId w:val="1002"/>
        </w:numPr>
        <w:pStyle w:val="Compact"/>
      </w:pPr>
      <w:r>
        <w:t xml:space="preserve">Ivorian Telecommunications Regulatory Authority (ARTCI) Annual Reports, Abidjan.</w:t>
      </w:r>
    </w:p>
    <w:p>
      <w:pPr>
        <w:pStyle w:val="FirstParagraph"/>
      </w:pPr>
      <w:r>
        <w:t xml:space="preserve">*This document was generated for academic and professional review purposes within the context of Electronics Engineering studies in Ivory Coast Abidjan.</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Electronics Engineering in Ivory Coast Abidjan</dc:title>
  <dc:creator/>
  <dc:language>en</dc:language>
  <cp:keywords/>
  <dcterms:created xsi:type="dcterms:W3CDTF">2026-07-29T01:25:34Z</dcterms:created>
  <dcterms:modified xsi:type="dcterms:W3CDTF">2026-07-29T01:25:34Z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