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and</w:t>
      </w:r>
      <w:r>
        <w:t xml:space="preserve"> </w:t>
      </w:r>
      <w:r>
        <w:t xml:space="preserve">Professional</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33" w:name="X98ec6340818191c8f9aa11cdf3931e72522eea7"/>
    <w:p>
      <w:pPr>
        <w:pStyle w:val="Heading1"/>
      </w:pPr>
      <w:r>
        <w:t xml:space="preserve">Educational and Professional Lab Report: The Role of the Electronics Engineer in Morocco Casablanca</w:t>
      </w:r>
    </w:p>
    <w:p>
      <w:pPr>
        <w:pStyle w:val="FirstParagraph"/>
      </w:pPr>
      <w:r>
        <w:br/>
      </w:r>
    </w:p>
    <w:p>
      <w:pPr>
        <w:pStyle w:val="BodyText"/>
      </w:pPr>
      <w:r>
        <w:t xml:space="preserve">This comprehensive lab report serves as an extensive analysis of the educational trajectory, technical competencies, and professional integration required for aspiring</w:t>
      </w:r>
      <w:r>
        <w:t xml:space="preserve"> </w:t>
      </w:r>
      <w:r>
        <w:rPr>
          <w:bCs/>
          <w:b/>
        </w:rPr>
        <w:t xml:space="preserve">Electronics Engineers</w:t>
      </w:r>
      <w:r>
        <w:t xml:space="preserve">. Specifically, this document examines how these engineering principles are applied within the unique industrial and technological landscape of</w:t>
      </w:r>
      <w:r>
        <w:t xml:space="preserve"> </w:t>
      </w:r>
      <w:r>
        <w:rPr>
          <w:bCs/>
          <w:b/>
        </w:rPr>
        <w:t xml:space="preserve">Morocco Casablanca</w:t>
      </w:r>
      <w:r>
        <w:t xml:space="preserve">, a region rapidly emerging as a hub for automotive electronics and telecommunications in North Africa.</w:t>
      </w:r>
    </w:p>
    <w:bookmarkStart w:id="20" w:name="introduction"/>
    <w:p>
      <w:pPr>
        <w:pStyle w:val="Heading2"/>
      </w:pPr>
      <w:r>
        <w:t xml:space="preserve">1. Introduction: The Convergence of Education and Industry</w:t>
      </w:r>
    </w:p>
    <w:p>
      <w:pPr>
        <w:pStyle w:val="FirstParagraph"/>
      </w:pPr>
      <w:r>
        <w:t xml:space="preserve">The transition from theoretical academic knowledge to practical industrial application is the core objective of modern engineering education. In this lab report, we investigate the specific requirements placed upon an</w:t>
      </w:r>
      <w:r>
        <w:t xml:space="preserve"> </w:t>
      </w:r>
      <w:r>
        <w:rPr>
          <w:bCs/>
          <w:b/>
        </w:rPr>
        <w:t xml:space="preserve">Electronics Engineer</w:t>
      </w:r>
      <w:r>
        <w:t xml:space="preserve">. Unlike general mechanical or civil engineering roles, electronics engineering demands a multidisciplinary approach combining physics, mathematics, computer science, and material sciences. However, when situated within</w:t>
      </w:r>
      <w:r>
        <w:t xml:space="preserve"> </w:t>
      </w:r>
      <w:r>
        <w:rPr>
          <w:bCs/>
          <w:b/>
        </w:rPr>
        <w:t xml:space="preserve">Morocco Casablanca</w:t>
      </w:r>
      <w:r>
        <w:t xml:space="preserve">, these technical requirements are further nuanced by local economic priorities.</w:t>
      </w:r>
    </w:p>
    <w:p>
      <w:pPr>
        <w:pStyle w:val="BodyText"/>
      </w:pPr>
      <w:r>
        <w:rPr>
          <w:bCs/>
          <w:b/>
        </w:rPr>
        <w:t xml:space="preserve">Morocco Casablanca</w:t>
      </w:r>
      <w:r>
        <w:t xml:space="preserve"> </w:t>
      </w:r>
      <w:r>
        <w:t xml:space="preserve">acts as the industrial heartbeat of Morocco. As the nation's primary port city and financial capital, it hosts a significant concentration of multinational corporations, particularly in the automotive sector (notably Renault’s large-scale manufacturing plants) and emerging aerospace industries. Consequently, an</w:t>
      </w:r>
      <w:r>
        <w:t xml:space="preserve"> </w:t>
      </w:r>
      <w:r>
        <w:rPr>
          <w:bCs/>
          <w:b/>
        </w:rPr>
        <w:t xml:space="preserve">Electronics Engineer</w:t>
      </w:r>
      <w:r>
        <w:t xml:space="preserve"> </w:t>
      </w:r>
      <w:r>
        <w:t xml:space="preserve">operating in this region must be adept at designing embedded systems for automotive control units (ECUs), managing industrial automation lines, and troubleshooting complex telecommunications infrastructure.</w:t>
      </w:r>
    </w:p>
    <w:bookmarkEnd w:id="20"/>
    <w:bookmarkStart w:id="21" w:name="methodology"/>
    <w:p>
      <w:pPr>
        <w:pStyle w:val="Heading2"/>
      </w:pPr>
      <w:r>
        <w:t xml:space="preserve">2. Methodology: The Engineering Lab Framework</w:t>
      </w:r>
    </w:p>
    <w:p>
      <w:pPr>
        <w:pStyle w:val="FirstParagraph"/>
      </w:pPr>
      <w:r>
        <w:t xml:space="preserve">To understand the requisite skills for an</w:t>
      </w:r>
      <w:r>
        <w:t xml:space="preserve"> </w:t>
      </w:r>
      <w:r>
        <w:rPr>
          <w:bCs/>
          <w:b/>
        </w:rPr>
        <w:t xml:space="preserve">Electronics Engineer</w:t>
      </w:r>
      <w:r>
        <w:t xml:space="preserve">, this report adopts a "Lab Report" format. We simulate a standard engineering development cycle, adapted to the manufacturing standards prevalent in</w:t>
      </w:r>
      <w:r>
        <w:t xml:space="preserve"> </w:t>
      </w:r>
      <w:r>
        <w:rPr>
          <w:bCs/>
          <w:b/>
        </w:rPr>
        <w:t xml:space="preserve">Morocco Casablanca</w:t>
      </w:r>
      <w:r>
        <w:t xml:space="preserve">. This methodology includes four key phases:</w:t>
      </w:r>
    </w:p>
    <w:p>
      <w:pPr>
        <w:numPr>
          <w:ilvl w:val="0"/>
          <w:numId w:val="1001"/>
        </w:numPr>
        <w:pStyle w:val="Compact"/>
      </w:pPr>
      <w:r>
        <w:rPr>
          <w:bCs/>
          <w:b/>
        </w:rPr>
        <w:t xml:space="preserve">Theoretical Design and Simulation:</w:t>
      </w:r>
      <w:r>
        <w:t xml:space="preserve"> </w:t>
      </w:r>
      <w:r>
        <w:t xml:space="preserve">Utilizing software such as Altium Designer, MATLAB/Simulink, or Proteus.</w:t>
      </w:r>
    </w:p>
    <w:p>
      <w:pPr>
        <w:numPr>
          <w:ilvl w:val="0"/>
          <w:numId w:val="1001"/>
        </w:numPr>
        <w:pStyle w:val="Compact"/>
      </w:pPr>
      <w:r>
        <w:rPr>
          <w:bCs/>
          <w:b/>
        </w:rPr>
        <w:t xml:space="preserve">Component Sourcing and Prototyping:</w:t>
      </w:r>
      <w:r>
        <w:t xml:space="preserve"> </w:t>
      </w:r>
      <w:r>
        <w:t xml:space="preserve">Navigating supply chains accessible through local industrial zones in Casablanca.</w:t>
      </w:r>
    </w:p>
    <w:p>
      <w:pPr>
        <w:numPr>
          <w:ilvl w:val="0"/>
          <w:numId w:val="1001"/>
        </w:numPr>
        <w:pStyle w:val="Compact"/>
      </w:pPr>
      <w:r>
        <w:rPr>
          <w:bCs/>
          <w:b/>
        </w:rPr>
        <w:t xml:space="preserve">Firmware Development and Integration:</w:t>
      </w:r>
      <w:r>
        <w:t xml:space="preserve"> </w:t>
      </w:r>
      <w:r>
        <w:t xml:space="preserve">Coding embedded systems using C/C++ for microcontrollers like STM32 or ESP32.</w:t>
      </w:r>
    </w:p>
    <w:p>
      <w:pPr>
        <w:numPr>
          <w:ilvl w:val="0"/>
          <w:numId w:val="1001"/>
        </w:numPr>
        <w:pStyle w:val="Compact"/>
      </w:pPr>
      <w:r>
        <w:rPr>
          <w:bCs/>
          <w:b/>
        </w:rPr>
        <w:t xml:space="preserve">Troubleshooting and Quality Assurance:</w:t>
      </w:r>
      <w:r>
        <w:t xml:space="preserve"> </w:t>
      </w:r>
      <w:r>
        <w:t xml:space="preserve">Applying ISO 9001 and IATF 16949 standards, which are critical for the automotive industry present in</w:t>
      </w:r>
      <w:r>
        <w:t xml:space="preserve"> </w:t>
      </w:r>
      <w:r>
        <w:rPr>
          <w:bCs/>
          <w:b/>
        </w:rPr>
        <w:t xml:space="preserve">Morocco Casablanca</w:t>
      </w:r>
      <w:r>
        <w:t xml:space="preserve">.</w:t>
      </w:r>
    </w:p>
    <w:bookmarkEnd w:id="21"/>
    <w:bookmarkStart w:id="25" w:name="experimental-procedures"/>
    <w:p>
      <w:pPr>
        <w:pStyle w:val="Heading2"/>
      </w:pPr>
      <w:r>
        <w:t xml:space="preserve">3. Experimental Procedures: Core Competencies of an Electronics Engineer</w:t>
      </w:r>
    </w:p>
    <w:p>
      <w:pPr>
        <w:pStyle w:val="FirstParagraph"/>
      </w:pPr>
      <w:r>
        <w:t xml:space="preserve">This section details the specific technical tasks an</w:t>
      </w:r>
      <w:r>
        <w:t xml:space="preserve"> </w:t>
      </w:r>
      <w:r>
        <w:rPr>
          <w:bCs/>
          <w:b/>
        </w:rPr>
        <w:t xml:space="preserve">Electronics Engineer</w:t>
      </w:r>
      <w:r>
        <w:t xml:space="preserve"> </w:t>
      </w:r>
      <w:r>
        <w:t xml:space="preserve">must master, contextualized by the needs of employers in</w:t>
      </w:r>
      <w:r>
        <w:t xml:space="preserve"> </w:t>
      </w:r>
      <w:r>
        <w:rPr>
          <w:bCs/>
          <w:b/>
        </w:rPr>
        <w:t xml:space="preserve">Morocco Casablanca</w:t>
      </w:r>
      <w:r>
        <w:t xml:space="preserve">.</w:t>
      </w:r>
    </w:p>
    <w:bookmarkStart w:id="22" w:name="circuit-design"/>
    <w:p>
      <w:pPr>
        <w:pStyle w:val="Heading3"/>
      </w:pPr>
      <w:r>
        <w:t xml:space="preserve">3.1 Advanced Circuit Design and Simulation</w:t>
      </w:r>
    </w:p>
    <w:p>
      <w:pPr>
        <w:pStyle w:val="FirstParagraph"/>
      </w:pPr>
      <w:r>
        <w:br/>
      </w:r>
    </w:p>
    <w:p>
      <w:pPr>
        <w:pStyle w:val="BodyText"/>
      </w:pPr>
      <w:r>
        <w:t xml:space="preserve">The first critical task for any</w:t>
      </w:r>
      <w:r>
        <w:t xml:space="preserve"> </w:t>
      </w:r>
      <w:r>
        <w:rPr>
          <w:bCs/>
          <w:b/>
        </w:rPr>
        <w:t xml:space="preserve">Electronics Engineer</w:t>
      </w:r>
      <w:r>
        <w:t xml:space="preserve"> </w:t>
      </w:r>
      <w:r>
        <w:t xml:space="preserve">is the design of analog and digital circuits. In the context of</w:t>
      </w:r>
      <w:r>
        <w:t xml:space="preserve"> </w:t>
      </w:r>
      <w:r>
        <w:rPr>
          <w:bCs/>
          <w:b/>
        </w:rPr>
        <w:t xml:space="preserve">Morocco Casablanca</w:t>
      </w:r>
      <w:r>
        <w:t xml:space="preserve">, where automotive electronics are a major export, engineers must focus on robust circuit designs capable of withstanding high temperatures and electromagnetic interference (EMI).</w:t>
      </w:r>
    </w:p>
    <w:p>
      <w:pPr>
        <w:pStyle w:val="BodyText"/>
      </w:pPr>
      <w:r>
        <w:rPr>
          <w:bCs/>
          <w:b/>
          <w:iCs/>
          <w:i/>
        </w:rPr>
        <w:t xml:space="preserve">Lab Simulation Activity:</w:t>
      </w:r>
    </w:p>
    <w:p>
      <w:pPr>
        <w:pStyle w:val="BodyText"/>
      </w:pPr>
      <w:r>
        <w:t xml:space="preserve">We simulate a DC-DC buck converter for an electric vehicle charging station. The engineer must calculate the duty cycle, inductance, and capacitance values to ensure stable output voltage. Using simulation tools, the</w:t>
      </w:r>
      <w:r>
        <w:t xml:space="preserve"> </w:t>
      </w:r>
      <w:r>
        <w:rPr>
          <w:bCs/>
          <w:b/>
        </w:rPr>
        <w:t xml:space="preserve">Electronics Engineer</w:t>
      </w:r>
      <w:r>
        <w:t xml:space="preserve"> </w:t>
      </w:r>
      <w:r>
        <w:t xml:space="preserve">verifies efficiency ratings above 95%. This capability is directly applicable to the renewable energy projects expanding throughout Casablanca.</w:t>
      </w:r>
    </w:p>
    <w:bookmarkEnd w:id="22"/>
    <w:bookmarkStart w:id="23" w:name="embedded-systems"/>
    <w:p>
      <w:pPr>
        <w:pStyle w:val="Heading3"/>
      </w:pPr>
      <w:r>
        <w:t xml:space="preserve">3.2 Embedded Systems and Firmware Development</w:t>
      </w:r>
    </w:p>
    <w:p>
      <w:pPr>
        <w:pStyle w:val="FirstParagraph"/>
      </w:pPr>
      <w:r>
        <w:br/>
      </w:r>
    </w:p>
    <w:p>
      <w:pPr>
        <w:pStyle w:val="BodyText"/>
      </w:pPr>
      <w:r>
        <w:t xml:space="preserve">Morocco's push towards Industry 4.0 requires</w:t>
      </w:r>
      <w:r>
        <w:t xml:space="preserve"> </w:t>
      </w:r>
      <w:r>
        <w:rPr>
          <w:bCs/>
          <w:b/>
        </w:rPr>
        <w:t xml:space="preserve">Electronics Engineers</w:t>
      </w:r>
      <w:r>
        <w:t xml:space="preserve"> </w:t>
      </w:r>
      <w:r>
        <w:t xml:space="preserve">to be proficient in embedded programming. In</w:t>
      </w:r>
      <w:r>
        <w:t xml:space="preserve"> </w:t>
      </w:r>
      <w:r>
        <w:rPr>
          <w:bCs/>
          <w:b/>
        </w:rPr>
        <w:t xml:space="preserve">Morocco Casablanca</w:t>
      </w:r>
      <w:r>
        <w:t xml:space="preserve">, factories rely heavily on automated assembly lines that utilize Programmable Logic Controllers (PLCs) and microcontrollers.</w:t>
      </w:r>
    </w:p>
    <w:p>
      <w:pPr>
        <w:pStyle w:val="BodyText"/>
      </w:pPr>
      <w:r>
        <w:rPr>
          <w:bCs/>
          <w:b/>
          <w:iCs/>
          <w:i/>
        </w:rPr>
        <w:t xml:space="preserve">Lab Coding Task:</w:t>
      </w:r>
    </w:p>
    <w:p>
      <w:pPr>
        <w:pStyle w:val="BodyText"/>
      </w:pPr>
      <w:r>
        <w:t xml:space="preserve">An</w:t>
      </w:r>
      <w:r>
        <w:t xml:space="preserve"> </w:t>
      </w:r>
      <w:r>
        <w:t xml:space="preserve">STM32</w:t>
      </w:r>
      <w:r>
        <w:t xml:space="preserve"> </w:t>
      </w:r>
      <w:r>
        <w:t xml:space="preserve">microcontroller is programmed to interface with IoT sensors. The engineer writes firmware in C to read temperature and humidity data from an industrial environment and transmit it via MQTT protocol to a cloud dashboard. This skill set is vital for the smart manufacturing initiatives being adopted by tech parks such as Technopark Casablanca.</w:t>
      </w:r>
    </w:p>
    <w:bookmarkEnd w:id="23"/>
    <w:bookmarkStart w:id="24" w:name="pcb-layout"/>
    <w:p>
      <w:pPr>
        <w:pStyle w:val="Heading3"/>
      </w:pPr>
      <w:r>
        <w:t xml:space="preserve">3.3 PCB Layout and Manufacturing Constraints</w:t>
      </w:r>
    </w:p>
    <w:p>
      <w:pPr>
        <w:pStyle w:val="FirstParagraph"/>
      </w:pPr>
      <w:r>
        <w:br/>
      </w:r>
    </w:p>
    <w:p>
      <w:pPr>
        <w:pStyle w:val="BodyText"/>
      </w:pPr>
      <w:r>
        <w:t xml:space="preserve">A theoretical design is useless without physical implementation. An</w:t>
      </w:r>
      <w:r>
        <w:t xml:space="preserve"> </w:t>
      </w:r>
      <w:r>
        <w:rPr>
          <w:bCs/>
          <w:b/>
        </w:rPr>
        <w:t xml:space="preserve">Electronics Engineer</w:t>
      </w:r>
      <w:r>
        <w:t xml:space="preserve"> </w:t>
      </w:r>
      <w:r>
        <w:t xml:space="preserve">must understand Printed Circuit Board (PCB) layout rules, including trace width calculations for current carrying capacity and clearance distances to prevent arcing.</w:t>
      </w:r>
    </w:p>
    <w:p>
      <w:pPr>
        <w:pStyle w:val="BodyText"/>
      </w:pPr>
      <w:r>
        <w:t xml:space="preserve">In</w:t>
      </w:r>
      <w:r>
        <w:t xml:space="preserve"> </w:t>
      </w:r>
      <w:r>
        <w:rPr>
          <w:bCs/>
          <w:b/>
        </w:rPr>
        <w:t xml:space="preserve">Morocco Casablanca</w:t>
      </w:r>
      <w:r>
        <w:t xml:space="preserve">, local PCB manufacturing facilities are becoming more sophisticated. The engineer must optimize the layout for cost-effectiveness while maintaining signal integrity, a balance crucial for mass-production environments serving global automotive clients.</w:t>
      </w:r>
    </w:p>
    <w:bookmarkEnd w:id="24"/>
    <w:bookmarkEnd w:id="25"/>
    <w:bookmarkStart w:id="28" w:name="results-analysis"/>
    <w:p>
      <w:pPr>
        <w:pStyle w:val="Heading2"/>
      </w:pPr>
      <w:r>
        <w:t xml:space="preserve">4. Results: Professional Integration in Morocco Casablanca</w:t>
      </w:r>
    </w:p>
    <w:p>
      <w:pPr>
        <w:pStyle w:val="FirstParagraph"/>
      </w:pPr>
      <w:r>
        <w:t xml:space="preserve">The simulation of these engineering tasks highlights several outcomes relevant to the job market in</w:t>
      </w:r>
      <w:r>
        <w:t xml:space="preserve"> </w:t>
      </w:r>
      <w:r>
        <w:rPr>
          <w:bCs/>
          <w:b/>
        </w:rPr>
        <w:t xml:space="preserve">Morocco Casablanca</w:t>
      </w:r>
      <w:r>
        <w:t xml:space="preserve">.</w:t>
      </w:r>
    </w:p>
    <w:bookmarkStart w:id="26" w:name="skill-gap"/>
    <w:p>
      <w:pPr>
        <w:pStyle w:val="Heading3"/>
      </w:pPr>
      <w:r>
        <w:t xml:space="preserve">4.1 Bridging the Academic-Industry Gap</w:t>
      </w:r>
    </w:p>
    <w:p>
      <w:pPr>
        <w:pStyle w:val="FirstParagraph"/>
      </w:pPr>
      <w:r>
        <w:br/>
      </w:r>
    </w:p>
    <w:p>
      <w:pPr>
        <w:pStyle w:val="BodyText"/>
      </w:pPr>
      <w:r>
        <w:t xml:space="preserve">Data from local recruitment agencies indicates that while graduates possess strong theoretical knowledge, they often lack practical experience with specific industrial protocols such as CAN-bus (Controller Area Network) and Ethernet/IP. Therefore, the</w:t>
      </w:r>
      <w:r>
        <w:t xml:space="preserve"> </w:t>
      </w:r>
      <w:r>
        <w:rPr>
          <w:bCs/>
          <w:b/>
        </w:rPr>
        <w:t xml:space="preserve">Electronics Engineer</w:t>
      </w:r>
      <w:r>
        <w:t xml:space="preserve"> </w:t>
      </w:r>
      <w:r>
        <w:t xml:space="preserve">training program in Casablanca must include hands-on labs focusing on these communication protocols.</w:t>
      </w:r>
    </w:p>
    <w:bookmarkEnd w:id="26"/>
    <w:bookmarkStart w:id="27" w:name="regulatory-compliance"/>
    <w:p>
      <w:pPr>
        <w:pStyle w:val="Heading3"/>
      </w:pPr>
      <w:r>
        <w:t xml:space="preserve">4.2 Regulatory Compliance and Standards</w:t>
      </w:r>
    </w:p>
    <w:p>
      <w:pPr>
        <w:pStyle w:val="FirstParagraph"/>
      </w:pPr>
      <w:r>
        <w:br/>
      </w:r>
    </w:p>
    <w:p>
      <w:pPr>
        <w:pStyle w:val="BodyText"/>
      </w:pPr>
      <w:r>
        <w:t xml:space="preserve">An</w:t>
      </w:r>
      <w:r>
        <w:t xml:space="preserve"> </w:t>
      </w:r>
      <w:r>
        <w:rPr>
          <w:bCs/>
          <w:b/>
        </w:rPr>
        <w:t xml:space="preserve">Electronics Engineer</w:t>
      </w:r>
      <w:r>
        <w:t xml:space="preserve"> </w:t>
      </w:r>
      <w:r>
        <w:t xml:space="preserve">working in</w:t>
      </w:r>
      <w:r>
        <w:t xml:space="preserve"> </w:t>
      </w:r>
      <w:r>
        <w:rPr>
          <w:bCs/>
          <w:b/>
        </w:rPr>
        <w:t xml:space="preserve">Morocco Casablanca</w:t>
      </w:r>
      <w:r>
        <w:t xml:space="preserve">, particularly within the automotive supply chain, must be well-versed in international standards. The region is deeply integrated into European supply chains; thus, compliance with CE (Conformité Européenne) marking requirements and RoHS (Restriction of Hazardous Substances) directives is non-negotiable.</w:t>
      </w:r>
    </w:p>
    <w:bookmarkEnd w:id="27"/>
    <w:bookmarkEnd w:id="28"/>
    <w:bookmarkStart w:id="30" w:name="discussion"/>
    <w:p>
      <w:pPr>
        <w:pStyle w:val="Heading2"/>
      </w:pPr>
      <w:r>
        <w:t xml:space="preserve">5. Discussion: Strategic Implications for the Region</w:t>
      </w:r>
    </w:p>
    <w:p>
      <w:pPr>
        <w:pStyle w:val="FirstParagraph"/>
      </w:pPr>
      <w:r>
        <w:t xml:space="preserve">The analysis reveals that the role of an</w:t>
      </w:r>
      <w:r>
        <w:t xml:space="preserve"> </w:t>
      </w:r>
      <w:r>
        <w:rPr>
          <w:bCs/>
          <w:b/>
        </w:rPr>
        <w:t xml:space="preserve">Electronics Engineer</w:t>
      </w:r>
      <w:r>
        <w:t xml:space="preserve"> </w:t>
      </w:r>
      <w:r>
        <w:t xml:space="preserve">in</w:t>
      </w:r>
      <w:r>
        <w:t xml:space="preserve"> </w:t>
      </w:r>
      <w:r>
        <w:rPr>
          <w:bCs/>
          <w:b/>
        </w:rPr>
        <w:t xml:space="preserve">Morocco Casablanca</w:t>
      </w:r>
      <w:r>
        <w:t xml:space="preserve"> </w:t>
      </w:r>
      <w:r>
        <w:t xml:space="preserve">is evolving from simple maintenance and assembly to high-value design and innovation. With the government's strategic vision to position Morocco as a global manufacturing hub, there is a growing demand for engineers who can bridge the gap between traditional electronics and modern IoT (Internet of Things) solutions.</w:t>
      </w:r>
    </w:p>
    <w:p>
      <w:pPr>
        <w:pStyle w:val="BodyText"/>
      </w:pPr>
      <w:r>
        <w:t xml:space="preserve">Furthermore,</w:t>
      </w:r>
      <w:r>
        <w:t xml:space="preserve"> </w:t>
      </w:r>
      <w:r>
        <w:rPr>
          <w:bCs/>
          <w:b/>
        </w:rPr>
        <w:t xml:space="preserve">Morocco Casablanca</w:t>
      </w:r>
      <w:r>
        <w:t xml:space="preserve">'s geographical location makes it an ideal testing ground for new technologies before they are deployed across Africa. An</w:t>
      </w:r>
      <w:r>
        <w:t xml:space="preserve"> </w:t>
      </w:r>
      <w:r>
        <w:t xml:space="preserve">Electronics Engineer</w:t>
      </w:r>
      <w:r>
        <w:t xml:space="preserve"> </w:t>
      </w:r>
      <w:r>
        <w:t xml:space="preserve">here does not just solve local problems but contributes to global technology deployment chains.</w:t>
      </w:r>
    </w:p>
    <w:bookmarkStart w:id="29" w:name="challenges"/>
    <w:p>
      <w:pPr>
        <w:pStyle w:val="Heading3"/>
      </w:pPr>
      <w:r>
        <w:t xml:space="preserve">5.1 Challenges Faced by Electronics Engineers</w:t>
      </w:r>
    </w:p>
    <w:p>
      <w:pPr>
        <w:pStyle w:val="FirstParagraph"/>
      </w:pPr>
      <w:r>
        <w:br/>
      </w:r>
    </w:p>
    <w:p>
      <w:pPr>
        <w:pStyle w:val="BodyText"/>
      </w:pPr>
      <w:r>
        <w:rPr>
          <w:bCs/>
          <w:b/>
        </w:rPr>
        <w:t xml:space="preserve">Rapid Technological Obsolescence:</w:t>
      </w:r>
      <w:r>
        <w:t xml:space="preserve"> </w:t>
      </w:r>
      <w:r>
        <w:t xml:space="preserve">The field changes too quickly for standard university curricula to keep pace.</w:t>
      </w:r>
    </w:p>
    <w:p>
      <w:pPr>
        <w:pStyle w:val="BodyText"/>
      </w:pPr>
      <w:r>
        <w:t xml:space="preserve">Sourcing Components:While improving, lead times for specific microchips can still be an issue in local industrial parks compared to Europe or Asia.</w:t>
      </w:r>
    </w:p>
    <w:p>
      <w:pPr>
        <w:pStyle w:val="BodyText"/>
      </w:pPr>
      <w:r>
        <w:rPr>
          <w:bCs/>
          <w:b/>
        </w:rPr>
        <w:t xml:space="preserve">Cross-functional Communication:</w:t>
      </w:r>
      <w:r>
        <w:t xml:space="preserve"> </w:t>
      </w:r>
      <w:r>
        <w:t xml:space="preserve">Engineers must collaborate with mechanical engineers and software developers, requiring strong soft skills alongside technical prowess.</w:t>
      </w:r>
    </w:p>
    <w:bookmarkEnd w:id="29"/>
    <w:bookmarkEnd w:id="30"/>
    <w:bookmarkStart w:id="32" w:name="conclusion"/>
    <w:p>
      <w:pPr>
        <w:pStyle w:val="Heading2"/>
      </w:pPr>
      <w:r>
        <w:t xml:space="preserve">6. Conclusion</w:t>
      </w:r>
    </w:p>
    <w:p>
      <w:pPr>
        <w:pStyle w:val="FirstParagraph"/>
      </w:pPr>
      <w:r>
        <w:br/>
      </w:r>
    </w:p>
    <w:p>
      <w:pPr>
        <w:pStyle w:val="BodyText"/>
      </w:pPr>
      <w:r>
        <w:t xml:space="preserve">In conclusion, this lab report underscores that the modern</w:t>
      </w:r>
      <w:r>
        <w:t xml:space="preserve"> </w:t>
      </w:r>
      <w:r>
        <w:rPr>
          <w:bCs/>
          <w:b/>
        </w:rPr>
        <w:t xml:space="preserve">Electronics Engineer</w:t>
      </w:r>
      <w:r>
        <w:t xml:space="preserve"> </w:t>
      </w:r>
      <w:r>
        <w:t xml:space="preserve">in</w:t>
      </w:r>
      <w:r>
        <w:t xml:space="preserve"> </w:t>
      </w:r>
      <w:r>
        <w:t xml:space="preserve">Morocco Casablanca</w:t>
      </w:r>
      <w:r>
        <w:t xml:space="preserve"> </w:t>
      </w:r>
      <w:r>
        <w:t xml:space="preserve">is a pivotal figure in the region's economic transformation. By mastering circuit design, embedded systems, and PCB fabrication within the framework of international standards, these engineers support the thriving automotive and aerospace sectors.</w:t>
      </w:r>
    </w:p>
    <w:p>
      <w:pPr>
        <w:pStyle w:val="BodyText"/>
      </w:pPr>
      <w:r>
        <w:br/>
      </w:r>
    </w:p>
    <w:p>
      <w:pPr>
        <w:pStyle w:val="BodyText"/>
      </w:pPr>
      <w:r>
        <w:t xml:space="preserve">The successful integration into this workforce requires not only technical proficiency but also an adaptability to the specific industrial culture of</w:t>
      </w:r>
      <w:r>
        <w:t xml:space="preserve"> </w:t>
      </w:r>
      <w:r>
        <w:rPr>
          <w:bCs/>
          <w:b/>
        </w:rPr>
        <w:t xml:space="preserve">Morocco Casablanca</w:t>
      </w:r>
      <w:r>
        <w:t xml:space="preserve">. As investment continues to flow into Technoparks and industrial zones across the city, the demand for high-quality electronic engineering talent will only increase. Therefore, educational institutions and training centers must continue to align their curricula with these practical, industry-driven needs.</w:t>
      </w:r>
    </w:p>
    <w:p>
      <w:pPr>
        <w:pStyle w:val="BodyText"/>
      </w:pPr>
      <w:r>
        <w:br/>
      </w:r>
    </w:p>
    <w:p>
      <w:pPr>
        <w:pStyle w:val="BodyText"/>
      </w:pPr>
      <w:r>
        <w:t xml:space="preserve">Future work should focus on establishing permanent internship programs between Moroccan universities and multinational corporations in Casablanca to ensure that every</w:t>
      </w:r>
      <w:r>
        <w:t xml:space="preserve"> </w:t>
      </w:r>
      <w:r>
        <w:rPr>
          <w:bCs/>
          <w:b/>
        </w:rPr>
        <w:t xml:space="preserve">Electronics Engineer</w:t>
      </w:r>
      <w:r>
        <w:t xml:space="preserve"> </w:t>
      </w:r>
      <w:r>
        <w:t xml:space="preserve">graduates ready to contribute effectively to the local technological ecosystem.</w:t>
      </w:r>
    </w:p>
    <w:p>
      <w:pPr>
        <w:pStyle w:val="BodyText"/>
      </w:pPr>
      <w:r>
        <w:br/>
      </w:r>
      <w:r>
        <w:br/>
      </w:r>
    </w:p>
    <w:bookmarkStart w:id="31" w:name="references"/>
    <w:p>
      <w:pPr>
        <w:pStyle w:val="Heading4"/>
      </w:pPr>
      <w:r>
        <w:t xml:space="preserve">References:</w:t>
      </w:r>
    </w:p>
    <w:p>
      <w:pPr>
        <w:numPr>
          <w:ilvl w:val="0"/>
          <w:numId w:val="1002"/>
        </w:numPr>
        <w:pStyle w:val="Compact"/>
      </w:pPr>
      <w:r>
        <w:t xml:space="preserve">Moroccan Ministry of Industry and Trade. "Strategic Roadmap for Industrial Acceleration." Casablanca, Morocco.</w:t>
      </w:r>
    </w:p>
    <w:p>
      <w:pPr>
        <w:numPr>
          <w:ilvl w:val="0"/>
          <w:numId w:val="1002"/>
        </w:numPr>
        <w:pStyle w:val="Compact"/>
      </w:pPr>
      <w:r>
        <w:t xml:space="preserve">International Automotive Task Force (IATF). "IATF 16949:2016 Quality Management Systems."</w:t>
      </w:r>
    </w:p>
    <w:p>
      <w:pPr>
        <w:numPr>
          <w:ilvl w:val="0"/>
          <w:numId w:val="1002"/>
        </w:numPr>
        <w:pStyle w:val="Compact"/>
      </w:pPr>
      <w:r>
        <w:t xml:space="preserve">Casablanca Finance City Authority. Annual Economic Review and Investment Guide.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and Professional Lab Report: The Role of the Electronics Engineer in Morocco Casablanca</dc:title>
  <dc:creator/>
  <dc:language>en</dc:language>
  <cp:keywords/>
  <dcterms:created xsi:type="dcterms:W3CDTF">2026-07-29T01:20:05Z</dcterms:created>
  <dcterms:modified xsi:type="dcterms:W3CDTF">2026-07-29T01:20:05Z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