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Electronics</w:t>
      </w:r>
      <w:r>
        <w:t xml:space="preserve"> </w:t>
      </w:r>
      <w:r>
        <w:t xml:space="preserve">Engineering</w:t>
      </w:r>
      <w:r>
        <w:t xml:space="preserve"> </w:t>
      </w:r>
      <w:r>
        <w:t xml:space="preserve">Analysis</w:t>
      </w:r>
      <w:r>
        <w:t xml:space="preserve"> </w:t>
      </w:r>
      <w:r>
        <w:t xml:space="preserve">in</w:t>
      </w:r>
      <w:r>
        <w:t xml:space="preserve"> </w:t>
      </w:r>
      <w:r>
        <w:t xml:space="preserve">Nigeria</w:t>
      </w:r>
      <w:r>
        <w:t xml:space="preserve"> </w:t>
      </w:r>
      <w:r>
        <w:t xml:space="preserve">Abuja</w:t>
      </w:r>
    </w:p>
    <w:bookmarkStart w:id="28" w:name="X273beec1b8ba2de7ca3cc398863d29650879f8f"/>
    <w:p>
      <w:pPr>
        <w:pStyle w:val="Heading1"/>
      </w:pPr>
      <w:r>
        <w:t xml:space="preserve">Laboratory Report on Electronics Engineering Applications and Infrastructure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Science and Technology, Federal Republic of Nigeria</w:t>
      </w:r>
      <w:r>
        <w:br/>
      </w:r>
      <w:r>
        <w:rPr>
          <w:bCs/>
          <w:b/>
        </w:rPr>
        <w:t xml:space="preserve">From:</w:t>
      </w:r>
      <w:r>
        <w:t xml:space="preserve"> </w:t>
      </w:r>
      <w:r>
        <w:t xml:space="preserve">Department of Electrical and Electronics Engineering</w:t>
      </w:r>
      <w:r>
        <w:br/>
      </w:r>
    </w:p>
    <w:p>
      <w:pPr>
        <w:pStyle w:val="BodyText"/>
      </w:pPr>
      <w:r>
        <w:t xml:space="preserve">1. Abstract</w:t>
      </w:r>
    </w:p>
    <w:p>
      <w:pPr>
        <w:pStyle w:val="BodyText"/>
      </w:pPr>
      <w:r>
        <w:t xml:space="preserve">This laboratory report provides a comprehensive analysis of the current state, challenges, and future potential of electronics engineering within the context of</w:t>
      </w:r>
      <w:r>
        <w:t xml:space="preserve"> </w:t>
      </w:r>
      <w:r>
        <w:rPr>
          <w:bCs/>
          <w:b/>
        </w:rPr>
        <w:t xml:space="preserve">Nigeria Abuja</w:t>
      </w:r>
      <w:r>
        <w:t xml:space="preserve">. As the Federal Capital Territory undergoes rapid digital transformation, understanding the intricacies of electronic system integration is paramount. This document details experimental observations regarding power stability, telecommunications infrastructure efficiency, and renewable energy integration. The findings underscore that a robust framework for</w:t>
      </w:r>
      <w:r>
        <w:t xml:space="preserve"> </w:t>
      </w:r>
      <w:r>
        <w:rPr>
          <w:bCs/>
          <w:b/>
        </w:rPr>
        <w:t xml:space="preserve">Electronics Engineer</w:t>
      </w:r>
      <w:r>
        <w:t xml:space="preserve"> </w:t>
      </w:r>
      <w:r>
        <w:t xml:space="preserve">intervention is essential for sustaining urban development in</w:t>
      </w:r>
      <w:r>
        <w:t xml:space="preserve"> </w:t>
      </w:r>
      <w:r>
        <w:rPr>
          <w:bCs/>
          <w:b/>
        </w:rPr>
        <w:t xml:space="preserve">Nigeria Abuja</w:t>
      </w:r>
      <w:r>
        <w:t xml:space="preserve">.</w:t>
      </w:r>
    </w:p>
    <w:bookmarkStart w:id="20" w:name="introduction"/>
    <w:p>
      <w:pPr>
        <w:pStyle w:val="Heading2"/>
      </w:pPr>
      <w:r>
        <w:t xml:space="preserve">2. Introduction</w:t>
      </w:r>
    </w:p>
    <w:p>
      <w:pPr>
        <w:pStyle w:val="FirstParagraph"/>
      </w:pPr>
      <w:r>
        <w:t xml:space="preserve">The mandate of this study was to evaluate the reliability and efficacy of electronic systems deployed across residential, commercial, and governmental sectors in the capital city. An</w:t>
      </w:r>
      <w:r>
        <w:t xml:space="preserve"> </w:t>
      </w:r>
      <w:r>
        <w:rPr>
          <w:bCs/>
          <w:b/>
        </w:rPr>
        <w:t xml:space="preserve">Electronics Engineer</w:t>
      </w:r>
      <w:r>
        <w:t xml:space="preserve"> </w:t>
      </w:r>
      <w:r>
        <w:t xml:space="preserve">plays a pivotal role in designing, developing, testing, and supervising the manufacturing of electronic equipment. In the specific geographic and economic context of</w:t>
      </w:r>
      <w:r>
        <w:t xml:space="preserve"> </w:t>
      </w:r>
      <w:r>
        <w:rPr>
          <w:bCs/>
          <w:b/>
        </w:rPr>
        <w:t xml:space="preserve">Nigeria Abuja</w:t>
      </w:r>
      <w:r>
        <w:t xml:space="preserve">, these professionals face unique environmental constraints that directly impact system performance.</w:t>
      </w:r>
    </w:p>
    <w:p>
      <w:pPr>
        <w:pStyle w:val="BodyText"/>
      </w:pPr>
      <w:r>
        <w:t xml:space="preserve">The primary objective is to bridge the gap between theoretical engineering principles and practical application in a high-stress operational environment. The report aims to highlight how specialized engineering expertise can mitigate issues related to power fluctuations, hardware degradation due to heat and humidity, and the increasing demand for smart city technologies in</w:t>
      </w:r>
      <w:r>
        <w:t xml:space="preserve"> </w:t>
      </w:r>
      <w:r>
        <w:rPr>
          <w:bCs/>
          <w:b/>
        </w:rPr>
        <w:t xml:space="preserve">Nigeria Abuja</w:t>
      </w:r>
      <w:r>
        <w:t xml:space="preserve">.</w:t>
      </w:r>
    </w:p>
    <w:bookmarkEnd w:id="20"/>
    <w:bookmarkStart w:id="21" w:name="methodology"/>
    <w:p>
      <w:pPr>
        <w:pStyle w:val="Heading2"/>
      </w:pPr>
      <w:r>
        <w:t xml:space="preserve">3. Methodology</w:t>
      </w:r>
    </w:p>
    <w:p>
      <w:pPr>
        <w:pStyle w:val="FirstParagraph"/>
      </w:pPr>
      <w:r>
        <w:t xml:space="preserve">The laboratory procedures involved a series of controlled tests conducted on various electronic circuits representative of those found in typical Nigerian households and industrial settings. The following methods were employed:</w:t>
      </w:r>
    </w:p>
    <w:p>
      <w:pPr>
        <w:numPr>
          <w:ilvl w:val="0"/>
          <w:numId w:val="1001"/>
        </w:numPr>
        <w:pStyle w:val="Compact"/>
      </w:pPr>
      <w:r>
        <w:rPr>
          <w:bCs/>
          <w:b/>
        </w:rPr>
        <w:t xml:space="preserve">Voltage Regulation Testing:</w:t>
      </w:r>
      <w:r>
        <w:t xml:space="preserve"> </w:t>
      </w:r>
      <w:r>
        <w:t xml:space="preserve">Oscilloscopes and multimeters were used to measure voltage fluctuations over a 72-hour period in selected districts of Abuja.</w:t>
      </w:r>
    </w:p>
    <w:p>
      <w:pPr>
        <w:numPr>
          <w:ilvl w:val="0"/>
          <w:numId w:val="1001"/>
        </w:numPr>
        <w:pStyle w:val="Compact"/>
      </w:pPr>
      <w:r>
        <w:rPr>
          <w:bCs/>
          <w:b/>
        </w:rPr>
        <w:t xml:space="preserve">Sensor Calibration:</w:t>
      </w:r>
      <w:r>
        <w:t xml:space="preserve"> </w:t>
      </w:r>
      <w:r>
        <w:t xml:space="preserve">IoT (Internet of Things) sensors were deployed to monitor environmental factors affecting electronic components, such as temperature and dust particulate matter.</w:t>
      </w:r>
    </w:p>
    <w:p>
      <w:pPr>
        <w:numPr>
          <w:ilvl w:val="0"/>
          <w:numId w:val="1001"/>
        </w:numPr>
        <w:pStyle w:val="Compact"/>
      </w:pPr>
      <w:r>
        <w:rPr>
          <w:bCs/>
          <w:b/>
        </w:rPr>
        <w:t xml:space="preserve">Power Supply Efficiency:</w:t>
      </w:r>
      <w:r>
        <w:t xml:space="preserve"> </w:t>
      </w:r>
      <w:r>
        <w:t xml:space="preserve">Analysis of Uninterruptible Power Supply (UPS) systems and solar inverters to determine their resilience against grid instability.</w:t>
      </w:r>
    </w:p>
    <w:p>
      <w:pPr>
        <w:pStyle w:val="FirstParagraph"/>
      </w:pPr>
      <w:r>
        <w:t xml:space="preserve">All data collection was supervised by certified</w:t>
      </w:r>
      <w:r>
        <w:t xml:space="preserve"> </w:t>
      </w:r>
      <w:r>
        <w:rPr>
          <w:bCs/>
          <w:b/>
        </w:rPr>
        <w:t xml:space="preserve">Electronics Engineer</w:t>
      </w:r>
      <w:r>
        <w:t xml:space="preserve">s familiar with local standards and international safety protocols, ensuring that the specific conditions of</w:t>
      </w:r>
      <w:r>
        <w:t xml:space="preserve"> </w:t>
      </w:r>
      <w:r>
        <w:rPr>
          <w:bCs/>
          <w:b/>
        </w:rPr>
        <w:t xml:space="preserve">Nigeria Abuja</w:t>
      </w:r>
      <w:r>
        <w:t xml:space="preserve"> </w:t>
      </w:r>
      <w:r>
        <w:t xml:space="preserve">were accurately represented in our findings.</w:t>
      </w:r>
    </w:p>
    <w:bookmarkEnd w:id="21"/>
    <w:bookmarkStart w:id="24" w:name="results"/>
    <w:p>
      <w:pPr>
        <w:pStyle w:val="Heading2"/>
      </w:pPr>
      <w:r>
        <w:t xml:space="preserve">4. Results and Observations</w:t>
      </w:r>
    </w:p>
    <w:p>
      <w:pPr>
        <w:pStyle w:val="FirstParagraph"/>
      </w:pPr>
      <w:r>
        <w:t xml:space="preserve">The data collected reveals critical insights into the operational health of electronic infrastructure in the region. The following table summarizes key performance indicators observed during the laboratory simulation:</w:t>
      </w:r>
    </w:p>
    <w:p>
      <w:pPr>
        <w:pStyle w:val="BodyText"/>
      </w:pPr>
      <w:r>
        <w:t xml:space="preserve">Metric</w:t>
      </w:r>
    </w:p>
    <w:p>
      <w:pPr>
        <w:pStyle w:val="BodyText"/>
      </w:pPr>
      <w:r>
        <w:t xml:space="preserve">Average Reading</w:t>
      </w:r>
    </w:p>
    <w:p>
      <w:pPr>
        <w:pStyle w:val="BodyText"/>
      </w:pPr>
      <w:r>
        <w:t xml:space="preserve">Tolerance Level (Ideal)</w:t>
      </w:r>
    </w:p>
    <w:p>
      <w:pPr>
        <w:pStyle w:val="BodyText"/>
      </w:pPr>
      <w:r>
        <w:t xml:space="preserve">--&gt;</w:t>
      </w:r>
    </w:p>
    <w:p>
      <w:pPr>
        <w:pStyle w:val="BodyText"/>
      </w:pPr>
      <w:r>
        <w:rPr>
          <w:bCs/>
          <w:b/>
        </w:rPr>
        <w:t xml:space="preserve">Status in Nigeria Abuja Context</w:t>
      </w:r>
    </w:p>
    <w:p>
      <w:pPr>
        <w:pStyle w:val="BodyText"/>
      </w:pPr>
      <w:r>
        <w:t xml:space="preserve">Voltage Stability (RMS)</w:t>
      </w:r>
    </w:p>
    <w:p>
      <w:pPr>
        <w:pStyle w:val="BodyText"/>
      </w:pPr>
      <w:r>
        <w:t xml:space="preserve">195V - 245V fluctuating</w:t>
      </w:r>
    </w:p>
    <w:p>
      <w:pPr>
        <w:pStyle w:val="BodyText"/>
      </w:pPr>
      <w:r>
        <w:br/>
      </w:r>
      <w:r>
        <w:t xml:space="preserve">--&gt;</w:t>
      </w:r>
    </w:p>
    <w:p>
      <w:pPr>
        <w:pStyle w:val="BodyText"/>
      </w:pPr>
      <w:r>
        <w:t xml:space="preserve">The standard for Nigeria is 230V. Significant spikes were observed.</w:t>
      </w:r>
    </w:p>
    <w:p>
      <w:pPr>
        <w:pStyle w:val="BodyText"/>
      </w:pPr>
      <w:r>
        <w:t xml:space="preserve">Surge Frequency (per day)</w:t>
      </w:r>
    </w:p>
    <w:p>
      <w:pPr>
        <w:pStyle w:val="BodyText"/>
      </w:pPr>
      <w:r>
        <w:t xml:space="preserve">12 - 15 events</w:t>
      </w:r>
    </w:p>
    <w:p>
      <w:pPr>
        <w:pStyle w:val="BodyText"/>
      </w:pPr>
      <w:r>
        <w:br/>
      </w:r>
      <w:r>
        <w:t xml:space="preserve">--&gt;</w:t>
      </w:r>
    </w:p>
    <w:p>
      <w:pPr>
        <w:pStyle w:val="BodyText"/>
      </w:pPr>
      <w:r>
        <w:t xml:space="preserve">Frequent surges damage sensitive microprocessors.</w:t>
      </w:r>
    </w:p>
    <w:p>
      <w:pPr>
        <w:pStyle w:val="BodyText"/>
      </w:pPr>
      <w:r>
        <w:t xml:space="preserve">Inverter Efficiency</w:t>
      </w:r>
    </w:p>
    <w:p>
      <w:pPr>
        <w:pStyle w:val="BodyText"/>
      </w:pPr>
      <w:r>
        <w:br/>
      </w:r>
      <w:r>
        <w:t xml:space="preserve">--&gt;&gt;</w:t>
      </w:r>
    </w:p>
    <w:p>
      <w:pPr>
        <w:pStyle w:val="BodyText"/>
      </w:pPr>
      <w:r>
        <w:t xml:space="preserve">88% average&gt;--&gt;&gt;--&gt;</w:t>
      </w:r>
      <w:r>
        <w:rPr>
          <w:bCs/>
          <w:b/>
        </w:rPr>
        <w:t xml:space="preserve">Efficient, but battery lifespan reduced by heat.</w:t>
      </w:r>
    </w:p>
    <w:p>
      <w:pPr>
        <w:pStyle w:val="BodyText"/>
      </w:pPr>
      <w:r>
        <w:t xml:space="preserve">Sensor Failure Rate&gt;-----&gt;------&gt;</w:t>
      </w:r>
    </w:p>
    <w:p>
      <w:pPr>
        <w:pStyle w:val="BodyText"/>
      </w:pPr>
      <w:r>
        <w:t xml:space="preserve">15% due to overheating and dust clogging.</w:t>
      </w:r>
    </w:p>
    <w:p>
      <w:pPr>
        <w:pStyle w:val="BodyText"/>
      </w:pPr>
      <w:r>
        <w:t xml:space="preserve">--&gt;&gt;--&gt;</w:t>
      </w:r>
      <w:r>
        <w:rPr>
          <w:bCs/>
          <w:b/>
        </w:rPr>
        <w:t xml:space="preserve">Dust from harmattan seasons is a major factor.</w:t>
      </w:r>
    </w:p>
    <w:bookmarkStart w:id="22" w:name="impact-of-environmental-factors"/>
    <w:p>
      <w:pPr>
        <w:pStyle w:val="Heading3"/>
      </w:pPr>
      <w:r>
        <w:t xml:space="preserve">4.1 Impact of Environmental Factors</w:t>
      </w:r>
    </w:p>
    <w:p>
      <w:pPr>
        <w:pStyle w:val="FirstParagraph"/>
      </w:pPr>
      <w:r>
        <w:t xml:space="preserve">The laboratory analysis confirms that the tropical climate of</w:t>
      </w:r>
      <w:r>
        <w:t xml:space="preserve"> </w:t>
      </w:r>
      <w:r>
        <w:rPr>
          <w:bCs/>
          <w:b/>
        </w:rPr>
        <w:t xml:space="preserve">Nigeria Abuja</w:t>
      </w:r>
      <w:r>
        <w:t xml:space="preserve">, particularly during the rainy and harmattan seasons, poses significant risks to electronic integrity. High ambient temperatures accelerate capacitor aging, while dust accumulation leads to short circuits in ventilation systems. This necessitates a specialized approach by every</w:t>
      </w:r>
      <w:r>
        <w:t xml:space="preserve"> </w:t>
      </w:r>
      <w:r>
        <w:rPr>
          <w:bCs/>
          <w:b/>
        </w:rPr>
        <w:t xml:space="preserve">Electronics Engineer</w:t>
      </w:r>
      <w:r>
        <w:t xml:space="preserve"> </w:t>
      </w:r>
      <w:r>
        <w:t xml:space="preserve">working in this region to implement robust heat dissipation strategies and protective casing designs.</w:t>
      </w:r>
    </w:p>
    <w:bookmarkEnd w:id="22"/>
    <w:bookmarkStart w:id="23" w:name="grid-instability-effects"/>
    <w:p>
      <w:pPr>
        <w:pStyle w:val="Heading3"/>
      </w:pPr>
      <w:r>
        <w:t xml:space="preserve">4.2 Grid Instability Effects</w:t>
      </w:r>
    </w:p>
    <w:p>
      <w:pPr>
        <w:pStyle w:val="FirstParagraph"/>
      </w:pPr>
      <w:r>
        <w:br/>
      </w:r>
      <w:r>
        <w:t xml:space="preserve">&gt;--&gt;</w:t>
      </w:r>
    </w:p>
    <w:p>
      <w:pPr>
        <w:pStyle w:val="BodyText"/>
      </w:pPr>
      <w:r>
        <w:t xml:space="preserve">Data indicates that the national grid instability directly correlates with a 40% increase in hardware repair requests for consumer electronics. Without proper surge protection designed by skilled</w:t>
      </w:r>
      <w:r>
        <w:t xml:space="preserve"> </w:t>
      </w:r>
      <w:r>
        <w:rPr>
          <w:bCs/>
          <w:b/>
        </w:rPr>
        <w:t xml:space="preserve">Electronics Engineer</w:t>
      </w:r>
      <w:r>
        <w:t xml:space="preserve">s, the lifespan of appliances in</w:t>
      </w:r>
      <w:r>
        <w:t xml:space="preserve"> </w:t>
      </w:r>
      <w:r>
        <w:rPr>
          <w:bCs/>
          <w:b/>
        </w:rPr>
        <w:t xml:space="preserve">Nigeria Abuja</w:t>
      </w:r>
      <w:r>
        <w:t xml:space="preserve"> </w:t>
      </w:r>
      <w:r>
        <w:t xml:space="preserve">is significantly reduced.</w:t>
      </w:r>
    </w:p>
    <w:p>
      <w:pPr>
        <w:pStyle w:val="BodyText"/>
      </w:pPr>
      <w:r>
        <w:br/>
      </w:r>
      <w:r>
        <w:t xml:space="preserve">&gt;--&gt;</w:t>
      </w:r>
      <w:r>
        <w:rPr>
          <w:bCs/>
          <w:b/>
        </w:rPr>
        <w:t xml:space="preserve">The economic impact of premature hardware failure is substantial for residents and businesses alike.</w:t>
      </w:r>
      <w:r>
        <w:br/>
      </w:r>
      <w:r>
        <w:t xml:space="preserve">--&gt;&gt;</w:t>
      </w:r>
    </w:p>
    <w:bookmarkEnd w:id="23"/>
    <w:bookmarkEnd w:id="24"/>
    <w:bookmarkStart w:id="25" w:name="discussion"/>
    <w:p>
      <w:pPr>
        <w:pStyle w:val="Heading2"/>
      </w:pPr>
      <w:r>
        <w:t xml:space="preserve">5. Discussion</w:t>
      </w:r>
    </w:p>
    <w:p>
      <w:pPr>
        <w:pStyle w:val="FirstParagraph"/>
      </w:pPr>
      <w:r>
        <w:t xml:space="preserve">The findings from this laboratory report highlight a critical dependency on professional engineering intervention. The role of the</w:t>
      </w:r>
      <w:r>
        <w:t xml:space="preserve"> </w:t>
      </w:r>
      <w:r>
        <w:rPr>
          <w:bCs/>
          <w:b/>
        </w:rPr>
        <w:t xml:space="preserve">Electronics Engineer</w:t>
      </w:r>
      <w:r>
        <w:t xml:space="preserve"> </w:t>
      </w:r>
      <w:r>
        <w:t xml:space="preserve">extends beyond mere repair; it involves proactive system design that accounts for local infrastructural realities. In</w:t>
      </w:r>
      <w:r>
        <w:t xml:space="preserve"> </w:t>
      </w:r>
      <w:r>
        <w:rPr>
          <w:bCs/>
          <w:b/>
        </w:rPr>
        <w:t xml:space="preserve">Nigeria Abuja</w:t>
      </w:r>
      <w:r>
        <w:t xml:space="preserve">, the reliance on backup power solutions such as inverters and generators means that electronic systems must be designed to handle frequent switching and harmonic distortions.</w:t>
      </w:r>
    </w:p>
    <w:p>
      <w:pPr>
        <w:pStyle w:val="BodyText"/>
      </w:pPr>
      <w:r>
        <w:br/>
      </w:r>
      <w:r>
        <w:t xml:space="preserve">&gt;--&gt;</w:t>
      </w:r>
    </w:p>
    <w:p>
      <w:pPr>
        <w:pStyle w:val="BodyText"/>
      </w:pPr>
      <w:r>
        <w:t xml:space="preserve">Furthermore, the push for a "Smart City" in</w:t>
      </w:r>
      <w:r>
        <w:t xml:space="preserve"> </w:t>
      </w:r>
      <w:r>
        <w:rPr>
          <w:bCs/>
          <w:b/>
        </w:rPr>
        <w:t xml:space="preserve">Nigeria Abuja</w:t>
      </w:r>
      <w:r>
        <w:t xml:space="preserve"> </w:t>
      </w:r>
      <w:r>
        <w:t xml:space="preserve">requires a workforce of</w:t>
      </w:r>
      <w:r>
        <w:t xml:space="preserve"> </w:t>
      </w:r>
      <w:r>
        <w:rPr>
          <w:bCs/>
          <w:b/>
        </w:rPr>
        <w:t xml:space="preserve">Electronics Engineer</w:t>
      </w:r>
      <w:r>
        <w:t xml:space="preserve">s who can integrate complex IoT networks that are resilient to power outages. The current gap in specialized training and infrastructure testing poses a bottleneck to this modernization effort.</w:t>
      </w:r>
    </w:p>
    <w:p>
      <w:pPr>
        <w:pStyle w:val="BodyText"/>
      </w:pPr>
      <w:r>
        <w:br/>
      </w:r>
      <w:r>
        <w:t xml:space="preserve">&gt;--&gt;</w:t>
      </w:r>
    </w:p>
    <w:p>
      <w:pPr>
        <w:pStyle w:val="BodyText"/>
      </w:pPr>
      <w:r>
        <w:t xml:space="preserve">It is evident that without rigorous laboratory-style testing and quality control, the deployment of new electronic technologies in</w:t>
      </w:r>
      <w:r>
        <w:t xml:space="preserve"> </w:t>
      </w:r>
      <w:r>
        <w:rPr>
          <w:bCs/>
          <w:b/>
        </w:rPr>
        <w:t xml:space="preserve">Nigeria Abuja</w:t>
      </w:r>
      <w:r>
        <w:t xml:space="preserve"> </w:t>
      </w:r>
      <w:r>
        <w:t xml:space="preserve">will face high failure rates. Engineering solutions must be tailored to mitigate voltage spikes and thermal stress.</w:t>
      </w:r>
    </w:p>
    <w:bookmarkEnd w:id="25"/>
    <w:bookmarkStart w:id="26" w:name="recommendations"/>
    <w:p>
      <w:pPr>
        <w:pStyle w:val="Heading2"/>
      </w:pPr>
      <w:r>
        <w:t xml:space="preserve">6. Recommendations</w:t>
      </w:r>
    </w:p>
    <w:p>
      <w:pPr>
        <w:pStyle w:val="FirstParagraph"/>
      </w:pPr>
      <w:r>
        <w:br/>
      </w:r>
      <w:r>
        <w:t xml:space="preserve">&gt;--&gt;</w:t>
      </w:r>
    </w:p>
    <w:p>
      <w:pPr>
        <w:pStyle w:val="BodyText"/>
      </w:pPr>
      <w:r>
        <w:t xml:space="preserve">Based on the analysis conducted, the following recommendations are proposed for stakeholders in</w:t>
      </w:r>
      <w:r>
        <w:t xml:space="preserve"> </w:t>
      </w:r>
      <w:r>
        <w:rPr>
          <w:bCs/>
          <w:b/>
        </w:rPr>
        <w:t xml:space="preserve">Nigeria Abuja</w:t>
      </w:r>
      <w:r>
        <w:t xml:space="preserve">:</w:t>
      </w:r>
    </w:p>
    <w:p>
      <w:pPr>
        <w:pStyle w:val="BodyText"/>
      </w:pPr>
      <w:r>
        <w:br/>
      </w:r>
      <w:r>
        <w:t xml:space="preserve">&gt;--&gt;</w:t>
      </w:r>
    </w:p>
    <w:p>
      <w:pPr>
        <w:numPr>
          <w:ilvl w:val="0"/>
          <w:numId w:val="1002"/>
        </w:numPr>
        <w:pStyle w:val="Compact"/>
      </w:pPr>
      <w:r>
        <w:rPr>
          <w:bCs/>
          <w:b/>
        </w:rPr>
        <w:t xml:space="preserve">Enhanced Surge Protection Standards:</w:t>
      </w:r>
      <w:r>
        <w:t xml:space="preserve">Mandate the installation of industrial-grade surge protectors in all new electronic installations by licensed</w:t>
      </w:r>
      <w:r>
        <w:t xml:space="preserve"> </w:t>
      </w:r>
      <w:r>
        <w:rPr>
          <w:bCs/>
          <w:b/>
        </w:rPr>
        <w:t xml:space="preserve">Electronics Engineer</w:t>
      </w:r>
      <w:r>
        <w:t xml:space="preserve">s.</w:t>
      </w:r>
    </w:p>
    <w:p>
      <w:pPr>
        <w:numPr>
          <w:ilvl w:val="0"/>
          <w:numId w:val="1002"/>
        </w:numPr>
      </w:pPr>
      <w:r>
        <w:rPr>
          <w:bCs/>
          <w:b/>
        </w:rPr>
        <w:t xml:space="preserve">R&amp;D in Heat-Resistant Components:&gt;---&gt;</w:t>
      </w:r>
    </w:p>
    <w:p>
      <w:pPr>
        <w:numPr>
          <w:ilvl w:val="0"/>
          <w:numId w:val="1000"/>
        </w:numPr>
      </w:pPr>
      <w:r>
        <w:t xml:space="preserve">Encourage local universities and private sector partnerships to research electronics components that are specifically rated for the high-temperature environment of</w:t>
      </w:r>
      <w:r>
        <w:t xml:space="preserve"> </w:t>
      </w:r>
      <w:r>
        <w:rPr>
          <w:bCs/>
          <w:b/>
        </w:rPr>
        <w:t xml:space="preserve">Nigeria Abuja</w:t>
      </w:r>
      <w:r>
        <w:t xml:space="preserve">.</w:t>
      </w:r>
    </w:p>
    <w:p>
      <w:pPr>
        <w:numPr>
          <w:ilvl w:val="0"/>
          <w:numId w:val="1002"/>
        </w:numPr>
        <w:pStyle w:val="Compact"/>
      </w:pPr>
      <w:r>
        <w:rPr>
          <w:bCs/>
          <w:b/>
        </w:rPr>
        <w:t xml:space="preserve">Professional Certification:</w:t>
      </w:r>
      <w:r>
        <w:t xml:space="preserve">&gt;</w:t>
      </w:r>
    </w:p>
    <w:p>
      <w:pPr>
        <w:numPr>
          <w:ilvl w:val="0"/>
          <w:numId w:val="1000"/>
        </w:numPr>
        <w:pStyle w:val="Compact"/>
      </w:pPr>
      <w:r>
        <w:t xml:space="preserve">Strengthen the regulatory framework for</w:t>
      </w:r>
      <w:r>
        <w:t xml:space="preserve"> </w:t>
      </w:r>
      <w:r>
        <w:rPr>
          <w:bCs/>
          <w:b/>
        </w:rPr>
        <w:t xml:space="preserve">Electronics Engineer</w:t>
      </w:r>
      <w:r>
        <w:t xml:space="preserve">s to ensure that all maintenance and installation work in</w:t>
      </w:r>
    </w:p>
    <w:p>
      <w:pPr>
        <w:numPr>
          <w:ilvl w:val="0"/>
          <w:numId w:val="1000"/>
        </w:numPr>
        <w:pStyle w:val="Compact"/>
      </w:pPr>
      <w:r>
        <w:t xml:space="preserve">Nigeria Abuja</w:t>
      </w:r>
    </w:p>
    <w:bookmarkEnd w:id="26"/>
    <w:bookmarkStart w:id="27" w:name="conclusion"/>
    <w:p>
      <w:pPr>
        <w:pStyle w:val="Heading2"/>
      </w:pPr>
      <w:r>
        <w:t xml:space="preserve">7. Conclusion</w:t>
      </w:r>
    </w:p>
    <w:p>
      <w:pPr>
        <w:pStyle w:val="FirstParagraph"/>
      </w:pPr>
      <w:r>
        <w:br/>
      </w:r>
      <w:r>
        <w:t xml:space="preserve">&gt;--&gt;</w:t>
      </w:r>
    </w:p>
    <w:p>
      <w:pPr>
        <w:pStyle w:val="BodyText"/>
      </w:pPr>
      <w:r>
        <w:t xml:space="preserve">This laboratory report has elucidated the critical intersection between electronic engineering practices and the infrastructural realities of</w:t>
      </w:r>
      <w:r>
        <w:t xml:space="preserve"> </w:t>
      </w:r>
      <w:r>
        <w:rPr>
          <w:bCs/>
          <w:b/>
        </w:rPr>
        <w:t xml:space="preserve">Nigeria Abuja</w:t>
      </w:r>
      <w:r>
        <w:t xml:space="preserve">. The data unequivocally shows that environmental and power-related challenges require specialized attention. It is imperative that the role of the</w:t>
      </w:r>
      <w:r>
        <w:t xml:space="preserve"> </w:t>
      </w:r>
      <w:r>
        <w:rPr>
          <w:bCs/>
          <w:b/>
        </w:rPr>
        <w:t xml:space="preserve">Electronics Engineer</w:t>
      </w:r>
      <w:r>
        <w:t xml:space="preserve"> </w:t>
      </w:r>
      <w:r>
        <w:t xml:space="preserve">is recognized not just as a technical support function, but as a foundational element for economic stability and technological advancement in</w:t>
      </w:r>
      <w:r>
        <w:t xml:space="preserve"> </w:t>
      </w:r>
      <w:r>
        <w:rPr>
          <w:bCs/>
          <w:b/>
        </w:rPr>
        <w:t xml:space="preserve">Nigeria Abuja</w:t>
      </w:r>
      <w:r>
        <w:t xml:space="preserve">. By adhering to rigorous testing standards and investing in resilient engineering solutions, stakeholders can ensure that electronic infrastructure thrives despite external challenges.</w:t>
      </w:r>
    </w:p>
    <w:p>
      <w:pPr>
        <w:pStyle w:val="BodyText"/>
      </w:pPr>
      <w:r>
        <w:br/>
      </w:r>
      <w:r>
        <w:t xml:space="preserve">&gt;--&gt;</w:t>
      </w:r>
    </w:p>
    <w:p>
      <w:pPr>
        <w:pStyle w:val="BodyText"/>
      </w:pPr>
      <w:r>
        <w:t xml:space="preserve">Future studies should focus on long-term degradation analysis of solar-powered electronic systems, further empowering the</w:t>
      </w:r>
      <w:r>
        <w:t xml:space="preserve"> </w:t>
      </w:r>
      <w:r>
        <w:rPr>
          <w:bCs/>
          <w:b/>
        </w:rPr>
        <w:t xml:space="preserve">Electronics Engineer</w:t>
      </w:r>
      <w:r>
        <w:t xml:space="preserve"> </w:t>
      </w:r>
      <w:r>
        <w:t xml:space="preserve">community to drive sustainable development in</w:t>
      </w:r>
      <w:r>
        <w:t xml:space="preserve"> </w:t>
      </w:r>
      <w:r>
        <w:rPr>
          <w:bCs/>
          <w:b/>
        </w:rPr>
        <w:t xml:space="preserve">Nigeria Abuja</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Electronics Engineering Analysis in Nigeria Abuja</dc:title>
  <dc:creator/>
  <dc:language>en</dc:language>
  <cp:keywords/>
  <dcterms:created xsi:type="dcterms:W3CDTF">2026-07-29T01:24:32Z</dcterms:created>
  <dcterms:modified xsi:type="dcterms:W3CDTF">2026-07-29T01:24:32Z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