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Cape Town, Faculty of Engineering &amp; the Built Environment</w:t>
      </w:r>
      <w:r>
        <w:br/>
      </w:r>
      <w:r>
        <w:rPr>
          <w:bCs/>
          <w:b/>
        </w:rPr>
        <w:t xml:space="preserve">Title:</w:t>
      </w:r>
      <w:r>
        <w:t xml:space="preserve"> </w:t>
      </w:r>
      <w:r>
        <w:t xml:space="preserve">Optimization of Power Distribution Systems for Renewable Integration in South Africa Cape Town</w:t>
      </w:r>
    </w:p>
    <w:bookmarkEnd w:id="20"/>
    <w:p>
      <w:pPr>
        <w:pStyle w:val="BodyText"/>
      </w:pPr>
      <w:r>
        <w:t xml:space="preserve">This Lab Report details the comprehensive analysis and testing procedures conducted by a senior Electronics Engineer within the dynamic technological landscape of South Africa Cape Town. The primary objective was to evaluate the efficacy of hybrid solar-battery storage systems in mitigating load shedding impacts on residential and small commercial grids. As an Electronics Engineer working in this region, one must navigate unique environmental challenges, including coastal corrosion from salt air and intermittent power stability inherent to the national grid infrastructure. This document outlines the methodology, component selection criteria specific to local supply chains, experimental results regarding voltage regulation efficiency under fluctuating loads in South Africa Cape Town environments. The findings suggest that integrating localized electronics engineering solutions significantly enhances grid resilience and reduces dependency on unstable primary power sources.</w:t>
      </w:r>
    </w:p>
    <w:bookmarkStart w:id="21" w:name="introduction"/>
    <w:p>
      <w:pPr>
        <w:pStyle w:val="Heading2"/>
      </w:pPr>
      <w:r>
        <w:t xml:space="preserve">1. Introduction</w:t>
      </w:r>
    </w:p>
    <w:p>
      <w:pPr>
        <w:pStyle w:val="FirstParagraph"/>
      </w:pPr>
      <w:r>
        <w:t xml:space="preserve">e3a;"&gt;</w:t>
      </w:r>
      <w:r>
        <w:t xml:space="preserve"> </w:t>
      </w:r>
      <w:r>
        <w:t xml:space="preserve">The role of the Electronics Engineer in South Africa Cape Town has evolved significantly over the past decade. Driven by the need for energy independence and sustainability, professionals in this field are increasingly tasked with designing robust electronic systems that can withstand both electrical instability and harsh climatic conditions. Cape Town presents a unique case study due to its status as a major economic hub combined with its specific geographical exposure to the Atlantic Ocean winds, which carry corrosive saline particles.</w:t>
      </w:r>
      <w:r>
        <w:t xml:space="preserve"> </w:t>
      </w:r>
      <w:r>
        <w:t xml:space="preserve">Furthermore, the historical context of "load shedding"—planned blackouts imposed on the national grid—has necessitated innovation in power management electronics. This report documents a laboratory experiment aimed at simulating these real-world conditions. The study focuses on three core pillars: thermal management of electronic components under high load, electromagnetic interference (EMI) shielding in dense urban settings typical of South Africa Cape Town architecture, and the integration of renewable energy sources into existing electronic infrastructure. The hypothesis posits that specialized filtering circuits designed for local harmonic distortions can improve overall system efficiency by at least fifteen percent.</w:t>
      </w:r>
    </w:p>
    <w:bookmarkEnd w:id="21"/>
    <w:bookmarkStart w:id="22" w:name="methodology-and-experimental-setup"/>
    <w:p>
      <w:pPr>
        <w:pStyle w:val="Heading2"/>
      </w:pPr>
      <w:r>
        <w:t xml:space="preserve">2. Methodology and Experimental Setup</w:t>
      </w:r>
    </w:p>
    <w:p>
      <w:pPr>
        <w:pStyle w:val="FirstParagraph"/>
      </w:pPr>
      <w:r>
        <w:t xml:space="preserve">e3a;"&gt;</w:t>
      </w:r>
      <w:r>
        <w:t xml:space="preserve"> </w:t>
      </w:r>
      <w:r>
        <w:t xml:space="preserve">The experimental setup was constructed within a controlled laboratory environment designed to mimic the operational parameters of typical electronic installations in South Africa Cape Town. The following components were utilized:</w:t>
      </w:r>
    </w:p>
    <w:p>
      <w:pPr>
        <w:numPr>
          <w:ilvl w:val="0"/>
          <w:numId w:val="1001"/>
        </w:numPr>
        <w:pStyle w:val="Compact"/>
      </w:pPr>
      <w:r>
        <w:rPr>
          <w:bCs/>
          <w:b/>
        </w:rPr>
        <w:t xml:space="preserve">Solar Inverter Module:</w:t>
      </w:r>
      <w:r>
        <w:t xml:space="preserve">A 5kW pure sine wave inverter was tested for its ability to maintain stable output frequencies (50Hz ±0.1Hz) during transition periods from mains power to battery backup. This is critical for protecting sensitive electronic devices used by businesses and households in South Africa Cape Town.</w:t>
      </w:r>
    </w:p>
    <w:p>
      <w:pPr>
        <w:numPr>
          <w:ilvl w:val="0"/>
          <w:numId w:val="1001"/>
        </w:numPr>
        <w:pStyle w:val="Compact"/>
      </w:pPr>
      <w:r>
        <w:rPr>
          <w:bCs/>
          <w:b/>
        </w:rPr>
        <w:t xml:space="preserve">Environmental Chamber:</w:t>
      </w:r>
      <w:r>
        <w:t xml:space="preserve">To account for the coastal climate of South Africa Cape Town, components were subjected to a humidity level of 75% and temperature ranges between 15°C and 35°C. This ensures that the Electronics Engineer can predict component longevity under real-world conditions where salt spray might compromise exposed connections.</w:t>
      </w:r>
    </w:p>
    <w:p>
      <w:pPr>
        <w:numPr>
          <w:ilvl w:val="0"/>
          <w:numId w:val="1001"/>
        </w:numPr>
        <w:pStyle w:val="Compact"/>
      </w:pPr>
      <w:r>
        <w:rPr>
          <w:bCs/>
          <w:b/>
        </w:rPr>
        <w:t xml:space="preserve">Data Acquisition System:</w:t>
      </w:r>
      <w:r>
        <w:t xml:space="preserve">A high-resolution oscilloscope and data loggers recorded voltage, current, power factor, and total harmonic distortion (THD) every 10 milliseconds.</w:t>
      </w:r>
    </w:p>
    <w:p>
      <w:pPr>
        <w:pStyle w:val="FirstParagraph"/>
      </w:pPr>
      <w:r>
        <w:t xml:space="preserve">e3a;"&gt;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Practices in South Africa Cape Town</dc:title>
  <dc:creator/>
  <dc:language>en</dc:language>
  <cp:keywords/>
  <dcterms:created xsi:type="dcterms:W3CDTF">2026-07-29T14:59:55Z</dcterms:created>
  <dcterms:modified xsi:type="dcterms:W3CDTF">2026-07-29T14:59:55Z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