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9" w:name="X85e37e5ed8b279f19a1cb4964b23c4922838e04"/>
    <w:p>
      <w:pPr>
        <w:pStyle w:val="Heading1"/>
      </w:pPr>
      <w:r>
        <w:t xml:space="preserve">Lab Report: Environmental Engineering in United States Chicago</w:t>
      </w:r>
    </w:p>
    <w:p>
      <w:pPr>
        <w:pStyle w:val="FirstParagraph"/>
      </w:pPr>
      <w:r>
        <w:br/>
      </w:r>
    </w:p>
    <w:p>
      <w:pPr>
        <w:pStyle w:val="BodyText"/>
      </w:pPr>
      <w:r>
        <w:rPr>
          <w:bCs/>
          <w:b/>
        </w:rPr>
        <w:t xml:space="preserve">Date:</w:t>
      </w:r>
      <w:r>
        <w:t xml:space="preserve"> </w:t>
      </w:r>
      <w:r>
        <w:rPr>
          <w:bCs/>
          <w:b/>
        </w:rPr>
        <w:t xml:space="preserve">Laboratory Location:</w:t>
      </w:r>
      <w:r>
        <w:t xml:space="preserve"> </w:t>
      </w:r>
      <w:r>
        <w:rPr>
          <w:bCs/>
          <w:b/>
        </w:rPr>
        <w:t xml:space="preserve">Lead Engineer:</w:t>
      </w:r>
      <w:r>
        <w:t xml:space="preserve"> </w:t>
      </w:r>
      <w:r>
        <w:rPr>
          <w:bCs/>
          <w:b/>
        </w:rPr>
        <w:t xml:space="preserve">Subject:</w:t>
      </w:r>
      <w:r>
        <w:br/>
      </w:r>
      <w:r>
        <w:t xml:space="preserve">Introduction</w:t>
      </w:r>
      <w:r>
        <w:br/>
      </w:r>
      <w:r>
        <w:t xml:space="preserve">Environmental engineers play a critical role in safeguarding public health and protecting natural ecosystems. This lab report focuses on the challenges faced by environmental engineers working within the complex urban landscape of United States Chicago. As one of America's largest cities, United States Chicago presents unique environmental engineering problems related to stormwater management, wastewater treatment, air quality monitoring and remediation efforts due its industrial history proximity Lake Michigan and extensive transportation network The purpose this study is evaluate current methodologies employed by environmental engineers address these issues effectiveness proposed solutions ensure sustainable urban development future generations</w:t>
      </w:r>
    </w:p>
    <w:bookmarkStart w:id="20" w:name="objectives"/>
    <w:p>
      <w:pPr>
        <w:pStyle w:val="Heading2"/>
      </w:pPr>
      <w:r>
        <w:t xml:space="preserve">Objectives</w:t>
      </w:r>
    </w:p>
    <w:p>
      <w:pPr>
        <w:pStyle w:val="FirstParagraph"/>
      </w:pPr>
      <w:r>
        <w:br/>
      </w:r>
      <w:r>
        <w:t xml:space="preserve">1 Evaluate existing water quality parameters impacted industrial activities within United States Chicago</w:t>
      </w:r>
      <w:r>
        <w:br/>
      </w:r>
      <w:r>
        <w:t xml:space="preserve">2 Assess the efficiency of current wastewater treatment facilities serving metropolitan areas United States Chicago</w:t>
      </w:r>
      <w:r>
        <w:br/>
      </w:r>
      <w:r>
        <w:t xml:space="preserve">3 Analyze air pollution sources contributing factors impacting local communities United States Chicago</w:t>
      </w:r>
    </w:p>
    <w:bookmarkEnd w:id="20"/>
    <w:bookmarkStart w:id="24" w:name="methodology"/>
    <w:p>
      <w:pPr>
        <w:pStyle w:val="Heading2"/>
      </w:pPr>
      <w:r>
        <w:t xml:space="preserve">Methodology</w:t>
      </w:r>
    </w:p>
    <w:p>
      <w:pPr>
        <w:pStyle w:val="FirstParagraph"/>
      </w:pPr>
      <w:r>
        <w:br/>
      </w:r>
      <w:r>
        <w:t xml:space="preserve">Data collection involved multiple stages including field sampling laboratory analysis site visits and review historical records. Samples were collected from various locations across United States Chicago representing different zones industrial residential commercial etc.. Laboratory analyses followed standard EPA protocols ensuring accuracy reliability results Site visits allowed direct observation conditions infrastructure operation Review historical data provided context trends changes over time</w:t>
      </w:r>
    </w:p>
    <w:bookmarkStart w:id="21" w:name="water-quality-analysis"/>
    <w:p>
      <w:pPr>
        <w:pStyle w:val="Heading3"/>
      </w:pPr>
      <w:r>
        <w:t xml:space="preserve">Water Quality Analysis</w:t>
      </w:r>
    </w:p>
    <w:p>
      <w:pPr>
        <w:pStyle w:val="FirstParagraph"/>
      </w:pPr>
      <w:r>
        <w:br/>
      </w:r>
      <w:r>
        <w:t xml:space="preserve">Water samples analyzed pH levels dissolved oxygen concentrations heavy metal content nutrient levels presence pathogens Results indicate significant variation depending location proximity sources contamination Industrial zones showed elevated levels metals lead mercury cadmium while residential areas generally met regulatory standards However certain neighborhoods near older infrastructure systems exhibited higher turbidity chloride sulfate concentrations pointing potential issues aging pipes leaks</w:t>
      </w:r>
    </w:p>
    <w:bookmarkEnd w:id="21"/>
    <w:bookmarkStart w:id="22" w:name="wastewater-treatment-evaluation"/>
    <w:p>
      <w:pPr>
        <w:pStyle w:val="Heading3"/>
      </w:pPr>
      <w:r>
        <w:t xml:space="preserve">Wastewater Treatment Evaluation</w:t>
      </w:r>
    </w:p>
    <w:p>
      <w:pPr>
        <w:pStyle w:val="FirstParagraph"/>
      </w:pPr>
      <w:r>
        <w:br/>
      </w:r>
      <w:r>
        <w:t xml:space="preserve">Evaluation focused main treatment plant serving United States Chicago capacity utilization efficiency removal rates contaminants Plants utilizing advanced secondary tertiary treatment processes demonstrated high performance meeting stringent discharge criteria However some smaller facilities struggled maintaining consistent effluent quality due limited resources outdated equipment Need upgrades identified priorities improving overall system resilience reliability</w:t>
      </w:r>
    </w:p>
    <w:bookmarkEnd w:id="22"/>
    <w:bookmarkStart w:id="23" w:name="air-pollution-source-identification"/>
    <w:p>
      <w:pPr>
        <w:pStyle w:val="Heading3"/>
      </w:pPr>
      <w:r>
        <w:t xml:space="preserve">Air Pollution Source Identification</w:t>
      </w:r>
    </w:p>
    <w:p>
      <w:pPr>
        <w:pStyle w:val="FirstParagraph"/>
      </w:pPr>
      <w:r>
        <w:br/>
      </w:r>
      <w:r>
        <w:t xml:space="preserve">Monitoring stations distributed throughout United States Chicago tracked particulate matter PM25 PM10 nitrogen oxides NOx sulfur dioxide SO2 volatile organic compounds VOCs etc.. Data revealed traffic emissions industrial processes construction activities major contributors poor air quality particular during winter months when heating demands increase residential sector contribute significantly through wood burning old furnaces Policy recommendations include promoting cleaner energy alternatives stricter emission standards enforcement investing public transit reducing reliance private vehicles</w:t>
      </w:r>
    </w:p>
    <w:bookmarkEnd w:id="23"/>
    <w:bookmarkEnd w:id="24"/>
    <w:bookmarkStart w:id="25" w:name="findings"/>
    <w:p>
      <w:pPr>
        <w:pStyle w:val="Heading2"/>
      </w:pPr>
      <w:r>
        <w:t xml:space="preserve">Findings</w:t>
      </w:r>
    </w:p>
    <w:p>
      <w:pPr>
        <w:pStyle w:val="FirstParagraph"/>
      </w:pPr>
      <w:r>
        <w:br/>
      </w:r>
      <w:r>
        <w:t xml:space="preserve">Key findings highlight several areas requiring attention improving environmental outcomes United States Chicago:</w:t>
      </w:r>
    </w:p>
    <w:p>
      <w:pPr>
        <w:numPr>
          <w:ilvl w:val="0"/>
          <w:numId w:val="1001"/>
        </w:numPr>
        <w:pStyle w:val="Compact"/>
      </w:pPr>
      <w:r>
        <w:t xml:space="preserve">Significant disparities exist between wealthy neighborhoods underserved communities access clean safe drinking water equitable distribution resources necessary address these gaps</w:t>
      </w:r>
    </w:p>
    <w:p>
      <w:pPr>
        <w:numPr>
          <w:ilvl w:val="0"/>
          <w:numId w:val="1001"/>
        </w:numPr>
        <w:pStyle w:val="Compact"/>
      </w:pPr>
      <w:r>
        <w:t xml:space="preserve">Aging infrastructure poses ongoing challenge maintaining functionality preventing failures leaks contamination events proactive maintenance investment crucial ensuring long term sustainability</w:t>
      </w:r>
    </w:p>
    <w:p>
      <w:pPr>
        <w:numPr>
          <w:ilvl w:val="0"/>
          <w:numId w:val="1001"/>
        </w:numPr>
        <w:pStyle w:val="Compact"/>
      </w:pPr>
      <w:r>
        <w:t xml:space="preserve">Air pollution remains pressing issue affecting respiratory health increasing rates asthma allergies chronic obstructive pulmonary disease COPD etc.. Targeted interventions aimed at reducing emissions critical protecting vulnerable populations</w:t>
      </w:r>
    </w:p>
    <w:bookmarkEnd w:id="25"/>
    <w:bookmarkStart w:id="26" w:name="discussion"/>
    <w:p>
      <w:pPr>
        <w:pStyle w:val="Heading2"/>
      </w:pPr>
      <w:r>
        <w:t xml:space="preserve">Discussion</w:t>
      </w:r>
    </w:p>
    <w:p>
      <w:pPr>
        <w:pStyle w:val="FirstParagraph"/>
      </w:pPr>
      <w:r>
        <w:br/>
      </w:r>
      <w:r>
        <w:t xml:space="preserve">The results obtained underscore importance continuous monitoring adaptive management strategies employed by environmental engineers operating within dynamic urban environments like United States Chicago Addressing identified issues requires collaborative effort involving government agencies private sector stakeholders community members Working together develop innovative solutions tackle root causes rather than just symptoms leading to more effective lasting improvements</w:t>
      </w:r>
      <w:r>
        <w:t xml:space="preserve"> </w:t>
      </w:r>
      <w:r>
        <w:t xml:space="preserve">Furthermore integrating green infrastructure practices such as rain gardens permeable pavements green roofs can help mitigate impacts associated with stormwater runoff flooding reduce urban heat island effect enhance biodiversity provide recreational spaces benefiting overall quality life residents</w:t>
      </w:r>
      <w:r>
        <w:t xml:space="preserve"> </w:t>
      </w:r>
      <w:r>
        <w:t xml:space="preserve">Technology plays vital role enhancing capabilities environmental engineers leverage remote sensing GIS modeling tools predict trends optimize operations improve decision making Additionally educating public raising awareness about environmental issues fostering sense responsibility encouraging sustainable behaviors essential driving positive change</w:t>
      </w:r>
    </w:p>
    <w:bookmarkEnd w:id="26"/>
    <w:bookmarkStart w:id="27" w:name="recommendations"/>
    <w:p>
      <w:pPr>
        <w:pStyle w:val="Heading2"/>
      </w:pPr>
      <w:r>
        <w:t xml:space="preserve">Recommendations</w:t>
      </w:r>
    </w:p>
    <w:p>
      <w:pPr>
        <w:pStyle w:val="FirstParagraph"/>
      </w:pPr>
      <w:r>
        <w:br/>
      </w:r>
      <w:r>
        <w:t xml:space="preserve">Based upon findings recommendations proposed following actions:</w:t>
      </w:r>
      <w:r>
        <w:br/>
      </w:r>
      <w:r>
        <w:t xml:space="preserve">1 Increase funding research development new technologies improving water treatment efficiency reducing energy consumption lowering operational costs</w:t>
      </w:r>
      <w:r>
        <w:br/>
      </w:r>
      <w:r>
        <w:t xml:space="preserve">2 Implement comprehensive retrofitting programs upgrading aging infrastructure replacing outdated equipment extending lifespan minimizing risk failures enhancing service delivery</w:t>
      </w:r>
      <w:r>
        <w:br/>
      </w:r>
      <w:r>
        <w:t xml:space="preserve">&lt;3 Develop educational campaigns targeting schools workplaces households promoting environmental stewardship empowering individuals take action reducing their ecological footprint</w:t>
      </w:r>
    </w:p>
    <w:bookmarkEnd w:id="27"/>
    <w:bookmarkStart w:id="28" w:name="conclusion"/>
    <w:p>
      <w:pPr>
        <w:pStyle w:val="Heading2"/>
      </w:pPr>
      <w:r>
        <w:t xml:space="preserve">Conclusion</w:t>
      </w:r>
    </w:p>
    <w:p>
      <w:pPr>
        <w:pStyle w:val="FirstParagraph"/>
      </w:pPr>
      <w:r>
        <w:br/>
      </w:r>
      <w:r>
        <w:t xml:space="preserve">In conclusion this lab report demonstrates complex nature environmental engineering challenges facing United States Chicago Highlights importance proactive approach addressing issues holistically considering social economic ecological dimensions Ensuring sustainable future requires collective commitment innovation collaboration dedication preserving precious resources protecting human health maintaining vibrant thriving communities</w:t>
      </w:r>
      <w:r>
        <w:t xml:space="preserve"> </w:t>
      </w:r>
      <w:r>
        <w:t xml:space="preserve">By implementing recommended measures environmental engineers working United States Chicago can make significant strides towards achieving goals creating cleaner healthier more equitable society benefiting present posterity alike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in United States Chicago</dc:title>
  <dc:creator/>
  <dc:language>en</dc:language>
  <cp:keywords/>
  <dcterms:created xsi:type="dcterms:W3CDTF">2026-07-29T03:03:14Z</dcterms:created>
  <dcterms:modified xsi:type="dcterms:W3CDTF">2026-07-29T03:03:14Z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