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1" w:name="X07244d561dbba32ca86d220d20c05d304b3f161"/>
    <w:p>
      <w:pPr>
        <w:pStyle w:val="Heading1"/>
      </w:pPr>
      <w:r>
        <w:t xml:space="preserve">Laboratory Report on the Role and Impact of the Film Director</w:t>
      </w:r>
      <w:r>
        <w:br/>
      </w:r>
      <w:r>
        <w:t xml:space="preserve">A Case Study in Brazil Brasília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Centro de Pesquisa Cinematográfica do DF (DF Cinematic Research Center)</w:t>
      </w:r>
      <w:r>
        <w:br/>
      </w:r>
      <w:r>
        <w:rPr>
          <w:bCs/>
          <w:b/>
        </w:rPr>
        <w:t xml:space="preserve">Title:</w:t>
      </w:r>
      <w:r>
        <w:rPr>
          <w:iCs/>
          <w:i/>
        </w:rPr>
        <w:t xml:space="preserve">The Auteur in the Capital: Navigating the Unique Socio-Geographical Landscape of Brazil Brasília</w:t>
      </w:r>
    </w:p>
    <w:bookmarkStart w:id="20" w:name="introduction"/>
    <w:p>
      <w:pPr>
        <w:pStyle w:val="Heading2"/>
      </w:pPr>
      <w:r>
        <w:t xml:space="preserve">1. Introduction</w:t>
      </w:r>
    </w:p>
    <w:p>
      <w:pPr>
        <w:pStyle w:val="FirstParagraph"/>
      </w:pPr>
      <w:r>
        <w:t xml:space="preserve">This laboratory report aims to investigate the specific role, challenges, and creative methodologies associated with a Film Director operating within the unique urban and cultural ecosystem of Brazil Brasília. Unlike traditional cinematic hubs such as São Paulo or Rio de Janeiro, which possess deep historical roots in Brazilian cinema production infrastructure, Brazil Brasília represents a distinct paradox: it is the political heart of the nation yet has historically struggled to establish itself as a primary hub for narrative film production. This study posits that the Film Director in this region must function not merely as an artistic visionary but also as a logistical innovator and cultural bridge-builder. The purpose of this report is to analyze how spatial design, bureaucratic proximity, and social stratification influence the directorial choices in films produced or set within Brazil Brasília.</w:t>
      </w:r>
    </w:p>
    <w:bookmarkEnd w:id="20"/>
    <w:bookmarkStart w:id="21" w:name="objectives"/>
    <w:p>
      <w:pPr>
        <w:pStyle w:val="Heading2"/>
      </w:pPr>
      <w:r>
        <w:t xml:space="preserve">2. Objectives</w:t>
      </w:r>
    </w:p>
    <w:p>
      <w:pPr>
        <w:pStyle w:val="FirstParagraph"/>
      </w:pPr>
      <w:r>
        <w:t xml:space="preserve">The primary objectives of this laboratory analysis are as follows:</w:t>
      </w:r>
    </w:p>
    <w:p>
      <w:pPr>
        <w:numPr>
          <w:ilvl w:val="0"/>
          <w:numId w:val="1001"/>
        </w:numPr>
        <w:pStyle w:val="Compact"/>
      </w:pPr>
      <w:r>
        <w:t xml:space="preserve">To examine the historical evolution of the Film Director in Brazil Brasília from its inception in the mid-20th century to the present day.</w:t>
      </w:r>
    </w:p>
    <w:p>
      <w:pPr>
        <w:numPr>
          <w:ilvl w:val="0"/>
          <w:numId w:val="1001"/>
        </w:numPr>
        <w:pStyle w:val="Compact"/>
      </w:pPr>
      <w:r>
        <w:t xml:space="preserve">To analyze how the modernist architecture and planned layout of Brazil Brasília serve as a visual and thematic character in cinematic works, thereby dictating specific directorial approaches regarding framing, lighting, and movement.</w:t>
      </w:r>
    </w:p>
    <w:p>
      <w:pPr>
        <w:numPr>
          <w:ilvl w:val="0"/>
          <w:numId w:val="1001"/>
        </w:numPr>
        <w:pStyle w:val="Compact"/>
      </w:pPr>
      <w:r>
        <w:t xml:space="preserve">To evaluate the impact of state-sponsored cultural policies in Brazil on the funding and distribution channels available to local Film Directors.</w:t>
      </w:r>
    </w:p>
    <w:p>
      <w:pPr>
        <w:numPr>
          <w:ilvl w:val="0"/>
          <w:numId w:val="1001"/>
        </w:numPr>
        <w:pStyle w:val="Compact"/>
      </w:pPr>
      <w:r>
        <w:t xml:space="preserve">To document case studies of prominent directors who have utilized the aesthetic of Brazil Brasília to explore themes of isolation, bureaucracy, and national identity.</w:t>
      </w:r>
    </w:p>
    <w:bookmarkEnd w:id="21"/>
    <w:bookmarkStart w:id="22" w:name="methodology"/>
    <w:p>
      <w:pPr>
        <w:pStyle w:val="Heading2"/>
      </w:pPr>
      <w:r>
        <w:t xml:space="preserve">3. Methodology</w:t>
      </w:r>
    </w:p>
    <w:p>
      <w:pPr>
        <w:pStyle w:val="FirstParagraph"/>
      </w:pPr>
      <w:r>
        <w:t xml:space="preserve">This laboratory report utilizes a qualitative research methodology. Data was collected through semi-structured interviews with five prominent Film Directors based in or frequently working in Brazil Brasília. Additionally, a textual analysis was conducted on ten feature films produced between 1980 and 2023 that are explicitly set in the capital city. The selection of these films was determined by their critical acclaim and their distinct visual representation of the urban space. The interviews focused on three core areas: pre-production logistics within the planned city, interaction with local funding bodies such as ProACINE-DF, and audience reception in both local and national markets.</w:t>
      </w:r>
    </w:p>
    <w:bookmarkEnd w:id="22"/>
    <w:bookmarkStart w:id="23" w:name="theoretical-framework"/>
    <w:p>
      <w:pPr>
        <w:pStyle w:val="Heading2"/>
      </w:pPr>
      <w:r>
        <w:t xml:space="preserve">4. Theoretical Framework</w:t>
      </w:r>
    </w:p>
    <w:p>
      <w:pPr>
        <w:pStyle w:val="FirstParagraph"/>
      </w:pPr>
      <w:r>
        <w:t xml:space="preserve">The concept of the "Film Director" is analyzed through the lens of auteur theory, adapted for a regional context. In traditional cinema studies, the director is often viewed as the singular authorial voice. However, in Brazil Brasília, this report argues that the director’s role is heavily mediated by two external factors: Lucio Costa and Oscar Niemeyer’s urban planning principles and the federal bureaucracy located in close proximity to production sites. The theoretical framework draws upon Henri Lefebvre’s "The Production of Space," suggesting that the built environment of Brazil Brasília actively produces cinematic narratives, constraining or enabling certain directorial choices regarding scale and intimacy.</w:t>
      </w:r>
    </w:p>
    <w:bookmarkEnd w:id="23"/>
    <w:bookmarkStart w:id="27" w:name="results-and-analysis"/>
    <w:p>
      <w:pPr>
        <w:pStyle w:val="Heading2"/>
      </w:pPr>
      <w:r>
        <w:t xml:space="preserve">5. Results and Analysis</w:t>
      </w:r>
    </w:p>
    <w:bookmarkStart w:id="24" w:name="the-architecture-as-antagonist"/>
    <w:p>
      <w:pPr>
        <w:pStyle w:val="Heading3"/>
      </w:pPr>
      <w:r>
        <w:t xml:space="preserve">5.1 The Architecture as Antagonist</w:t>
      </w:r>
    </w:p>
    <w:p>
      <w:pPr>
        <w:pStyle w:val="FirstParagraph"/>
      </w:pPr>
      <w:r>
        <w:t xml:space="preserve">The findings indicate that the most significant variable for a Film Director in Brazil Brasília is the city’s architecture. Unlike Rio de Janeiro, where nature and urban decay often drive the narrative tension, or São Paulo, where density creates kinetic energy, Brazil Brasília offers vast horizontal spaces and monumental structures. Directors reported that this required a shift in camera philosophy. Wide shots became dominant not just for aesthetic grandeur but to emphasize the alienation of the human figure within a superhuman-made environment. One director noted that "In Brazil Brasília, you do not shoot against the wall; you shoot with the horizon." This necessitates a specific directorial language that values negative space, resulting in films that feel more operatic or mythological rather than gritty or realistic.</w:t>
      </w:r>
    </w:p>
    <w:bookmarkEnd w:id="24"/>
    <w:bookmarkStart w:id="25" w:name="bureaucracy-and-narrative-themes"/>
    <w:p>
      <w:pPr>
        <w:pStyle w:val="Heading3"/>
      </w:pPr>
      <w:r>
        <w:t xml:space="preserve">5.2 Bureaucracy and Narrative Themes</w:t>
      </w:r>
    </w:p>
    <w:p>
      <w:pPr>
        <w:pStyle w:val="FirstParagraph"/>
      </w:pPr>
      <w:r>
        <w:t xml:space="preserve">A recurring theme identified in the analyzed films is the confrontation with bureaucracy. Since Brazil Brasília is a city built around government administration, many directors have subconsciously or consciously incorporated themes of red tape, power dynamics, and political maneuvering into their scripts. The director’s task here involves navigating the actual bureaucratic hurdles of obtaining filming permits from federal agencies located in the same buildings that are often depicted as antagonistic forces in the plot. This meta-narrative creates a unique tension for the Film Director, who must negotiate with real-world power structures while trying to critique them artistically.</w:t>
      </w:r>
    </w:p>
    <w:bookmarkEnd w:id="25"/>
    <w:bookmarkStart w:id="26" w:name="socio-spatial-stratification"/>
    <w:p>
      <w:pPr>
        <w:pStyle w:val="Heading3"/>
      </w:pPr>
      <w:r>
        <w:t xml:space="preserve">5.3 Socio-Spatial Stratification</w:t>
      </w:r>
    </w:p>
    <w:p>
      <w:pPr>
        <w:pStyle w:val="FirstParagraph"/>
      </w:pPr>
      <w:r>
        <w:t xml:space="preserve">Brazil Brasília is famously divided into "Plan Piloto" (the planned core) and the satellite cities (such as Taguatinga and Ceilândia). The report highlights that modern directors are increasingly moving away from shooting solely in the Plan Piloto. Instead, there is a growing movement among emerging Film Directors to utilize the satellite cities to showcase a more authentic, vibrant, and musical Brazil. This shift represents a directorial rebellion against the sterile aesthetic of the capital's center. These directors employ handheld cameras and natural lighting to contrast with the static symmetry of Niemeyer’s buildings, creating a visual dialectic between order and chaos.</w:t>
      </w:r>
    </w:p>
    <w:bookmarkEnd w:id="26"/>
    <w:bookmarkEnd w:id="27"/>
    <w:bookmarkStart w:id="28" w:name="discussion"/>
    <w:p>
      <w:pPr>
        <w:pStyle w:val="Heading2"/>
      </w:pPr>
      <w:r>
        <w:t xml:space="preserve">6. Discussion</w:t>
      </w:r>
    </w:p>
    <w:p>
      <w:pPr>
        <w:pStyle w:val="FirstParagraph"/>
      </w:pPr>
      <w:r>
        <w:t xml:space="preserve">The data suggests that being a Film Director in Brazil Brasília requires a hybrid skill set. While artistic vision is paramount, logistical agility is equally critical due to the relative lack of local crew expertise compared to São Paulo. Directors often have to import key personnel from other states or invest heavily in training local talent through workshops funded by state laws like the Lei de Incentivo à Cultura do DF. Furthermore, the "Brazil Brasília" identity is complex; it is both a symbol of national aspiration and a site of social exclusion. The most successful directors are those who can navigate this duality, using their films to bridge the gap between the elite Plan Piloto and the peripheral communities.</w:t>
      </w:r>
    </w:p>
    <w:p>
      <w:pPr>
        <w:pStyle w:val="BodyText"/>
      </w:pPr>
      <w:r>
        <w:t xml:space="preserve">Moreover, global streaming platforms have begun to take notice of this unique visual landscape. International audiences are fascinated by the stark, modernist aesthetics that resemble science fiction settings despite being set in contemporary times. This presents a new opportunity for Film Directors in Brazil Brasília to pitch projects with strong visual identities that stand out in the global market.</w:t>
      </w:r>
    </w:p>
    <w:bookmarkEnd w:id="28"/>
    <w:bookmarkStart w:id="29" w:name="conclusion"/>
    <w:p>
      <w:pPr>
        <w:pStyle w:val="Heading2"/>
      </w:pPr>
      <w:r>
        <w:t xml:space="preserve">7. Conclusion</w:t>
      </w:r>
    </w:p>
    <w:p>
      <w:pPr>
        <w:pStyle w:val="FirstParagraph"/>
      </w:pPr>
      <w:r>
        <w:t xml:space="preserve">This laboratory report concludes that the role of the Film Director in Brazil Brasília is distinct from their counterparts in other Brazilian regions. They are not merely storytellers but also spatial interpreters and political navigators. The unique urban planning of Brazil Brasília imposes specific formal constraints that directors must creatively overcome, resulting in a cinematic style characterized by monumental framing and themes of isolation versus connection. Future research should focus on the quantitative impact of federal cultural incentives on the box office performance of films directed by locals in Brazil Brasília. Ultimately, the evolution of cinema in this region serves as a barometer for Brazil’s ongoing negotiation between its modernist dreams and its complex social realities.</w:t>
      </w:r>
    </w:p>
    <w:bookmarkEnd w:id="29"/>
    <w:bookmarkStart w:id="30" w:name="references"/>
    <w:p>
      <w:pPr>
        <w:pStyle w:val="Heading2"/>
      </w:pPr>
      <w:r>
        <w:t xml:space="preserve">8. References</w:t>
      </w:r>
    </w:p>
    <w:p>
      <w:pPr>
        <w:pStyle w:val="FirstParagraph"/>
      </w:pPr>
      <w:r>
        <w:rPr>
          <w:iCs/>
          <w:i/>
        </w:rPr>
        <w:t xml:space="preserve">Note: The following references are representative of the literature used in this hypothetical laboratory report.</w:t>
      </w:r>
    </w:p>
    <w:p>
      <w:pPr>
        <w:numPr>
          <w:ilvl w:val="0"/>
          <w:numId w:val="1002"/>
        </w:numPr>
        <w:pStyle w:val="Compact"/>
      </w:pPr>
      <w:r>
        <w:t xml:space="preserve">Costa, L. (1990). Cities and Architectures in Brazil. Edusp.</w:t>
      </w:r>
    </w:p>
    <w:p>
      <w:pPr>
        <w:numPr>
          <w:ilvl w:val="0"/>
          <w:numId w:val="1002"/>
        </w:numPr>
        <w:pStyle w:val="Compact"/>
      </w:pPr>
      <w:r>
        <w:t xml:space="preserve">Lefebvre, H. (1974). The Production of Space. Blackwell Publishing.</w:t>
      </w:r>
    </w:p>
    <w:p>
      <w:pPr>
        <w:numPr>
          <w:ilvl w:val="0"/>
          <w:numId w:val="1002"/>
        </w:numPr>
        <w:pStyle w:val="Compact"/>
      </w:pPr>
      <w:r>
        <w:t xml:space="preserve">Moura, C., &amp; Silva, A. (2018). Cinema Novo and the Post-Modernist City: A Study of Brasília in Film. Journal of Brazilian Cinematic Studies.</w:t>
      </w:r>
    </w:p>
    <w:p>
      <w:pPr>
        <w:numPr>
          <w:ilvl w:val="0"/>
          <w:numId w:val="1002"/>
        </w:numPr>
        <w:pStyle w:val="Compact"/>
      </w:pPr>
      <w:r>
        <w:t xml:space="preserve">Niemeyer, O. (2009). The Architectural Adventure: An Autobiography. Taschen.</w:t>
      </w:r>
    </w:p>
    <w:p>
      <w:pPr>
        <w:numPr>
          <w:ilvl w:val="0"/>
          <w:numId w:val="1002"/>
        </w:numPr>
        <w:pStyle w:val="Compact"/>
      </w:pPr>
      <w:r>
        <w:t xml:space="preserve">Schwarck, M. S., &amp; Nery, C., et al.. (2015). Public Policies for Film in Brazil: The Case of the Federal District. Culture and Policy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Context of Brazil Brasília</dc:title>
  <dc:creator/>
  <dc:language>en</dc:language>
  <cp:keywords/>
  <dcterms:created xsi:type="dcterms:W3CDTF">2026-07-30T11:00:25Z</dcterms:created>
  <dcterms:modified xsi:type="dcterms:W3CDTF">2026-07-30T11:00:25Z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