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Film</w:t>
      </w:r>
      <w:r>
        <w:t xml:space="preserve"> </w:t>
      </w:r>
      <w:r>
        <w:t xml:space="preserve">Direction</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6508562ded5a5082e3376918817c52db8305625"/>
    <w:p>
      <w:pPr>
        <w:pStyle w:val="Heading1"/>
      </w:pPr>
      <w:r>
        <w:t xml:space="preserve">Lab Report : Analysis of the Role and Impact of the Film Director in Indonesia Jakarta</w:t>
      </w:r>
    </w:p>
    <w:p>
      <w:pPr>
        <w:pStyle w:val="FirstParagraph"/>
      </w:pPr>
      <w:r>
        <w:t xml:space="preserve">Date : October 26, 2023</w:t>
      </w:r>
    </w:p>
    <w:p>
      <w:pPr>
        <w:pStyle w:val="BodyText"/>
      </w:pPr>
      <w:r>
        <w:t xml:space="preserve">Location : Indonesia Jakarta Cinematic Research Institute</w:t>
      </w:r>
    </w:p>
    <w:bookmarkEnd w:id="20"/>
    <w:bookmarkStart w:id="21" w:name="abstract"/>
    <w:p>
      <w:pPr>
        <w:pStyle w:val="Heading3"/>
      </w:pPr>
      <w:r>
        <w:t xml:space="preserve">Abstract</w:t>
      </w:r>
    </w:p>
    <w:p>
      <w:pPr>
        <w:pStyle w:val="FirstParagraph"/>
      </w:pPr>
      <w:r>
        <w:t xml:space="preserve">This lab report examines the multifaceted role of the</w:t>
      </w:r>
      <w:r>
        <w:t xml:space="preserve"> </w:t>
      </w:r>
      <w:r>
        <w:rPr>
          <w:bCs/>
          <w:b/>
        </w:rPr>
        <w:t xml:space="preserve">Film Director</w:t>
      </w:r>
      <w:r>
        <w:t xml:space="preserve"> </w:t>
      </w:r>
      <w:r>
        <w:t xml:space="preserve">within the vibrant and rapidly expanding film industry located in</w:t>
      </w:r>
      <w:r>
        <w:t xml:space="preserve"> </w:t>
      </w:r>
      <w:r>
        <w:rPr>
          <w:bCs/>
          <w:b/>
        </w:rPr>
        <w:t xml:space="preserve">Indonesia Jakarta</w:t>
      </w:r>
      <w:r>
        <w:t xml:space="preserve">. Through a systematic analysis of creative processes, technical execution, and cultural context, this document explores how directors in this specific geographical hub navigate local traditions while engaging with global cinematic standards. The study highlights unique challenges faced by directors operating in the dense urban center of</w:t>
      </w:r>
    </w:p>
    <w:p>
      <w:pPr>
        <w:pStyle w:val="BodyText"/>
      </w:pPr>
      <w:r>
        <w:t xml:space="preserve">Indonesia Jakarta, including logistical constraints, budgetary limitations common to emerging markets,</w:t>
      </w:r>
    </w:p>
    <w:bookmarkEnd w:id="21"/>
    <w:bookmarkStart w:id="22" w:name="introduction"/>
    <w:p>
      <w:pPr>
        <w:pStyle w:val="Heading2"/>
      </w:pPr>
      <w:r>
        <w:t xml:space="preserve">1. Introduction</w:t>
      </w:r>
    </w:p>
    <w:p>
      <w:pPr>
        <w:pStyle w:val="FirstParagraph"/>
      </w:pPr>
      <w:r>
        <w:t xml:space="preserve">The concept of the</w:t>
      </w:r>
      <w:r>
        <w:t xml:space="preserve"> </w:t>
      </w:r>
      <w:r>
        <w:rPr>
          <w:bCs/>
          <w:b/>
        </w:rPr>
        <w:t xml:space="preserve">Film Director</w:t>
      </w:r>
      <w:r>
        <w:t xml:space="preserve"> </w:t>
      </w:r>
      <w:r>
        <w:t xml:space="preserve">is universally recognized as the primary creative force behind a motion picture. However, the expression of this role varies significantly depending on cultural, economic, and geographical contexts. In</w:t>
      </w:r>
      <w:r>
        <w:t xml:space="preserve"> </w:t>
      </w:r>
      <w:r>
        <w:rPr>
          <w:bCs/>
          <w:b/>
        </w:rPr>
        <w:t xml:space="preserve">Indonesia Jakarta</w:t>
      </w:r>
      <w:r>
        <w:t xml:space="preserve">, one of Southeast Asia's most dynamic metropolitan areas, cinema is not merely entertainment; it is a medium for social commentary, national identity formation,</w:t>
      </w:r>
    </w:p>
    <w:p>
      <w:pPr>
        <w:pStyle w:val="BodyText"/>
      </w:pPr>
      <w:r>
        <w:t xml:space="preserve">Jakarta serves as the epicenter of the Indonesian film industry known locally as "Sinema Indonesia." The city offers a unique juxtaposition of traditional values and modern aspirations. For any</w:t>
      </w:r>
      <w:r>
        <w:t xml:space="preserve"> </w:t>
      </w:r>
      <w:r>
        <w:rPr>
          <w:bCs/>
          <w:b/>
        </w:rPr>
        <w:t xml:space="preserve">Film Director</w:t>
      </w:r>
      <w:r>
        <w:t xml:space="preserve"> </w:t>
      </w:r>
      <w:r>
        <w:t xml:space="preserve">working in this region, understanding this duality is paramount. This report aims to dissect how directors operate within this specific ecosystem, detailing their responsibilities, the tools they employ,</w:t>
      </w:r>
    </w:p>
    <w:bookmarkEnd w:id="22"/>
    <w:bookmarkStart w:id="24" w:name="methodology"/>
    <w:bookmarkStart w:id="23" w:name="methodology-and-contextual-framework"/>
    <w:p>
      <w:pPr>
        <w:pStyle w:val="Heading2"/>
      </w:pPr>
      <w:r>
        <w:t xml:space="preserve">2. Methodology and Contextual Framework</w:t>
      </w:r>
    </w:p>
    <w:p>
      <w:pPr>
        <w:pStyle w:val="FirstParagraph"/>
      </w:pPr>
      <w:r>
        <w:t xml:space="preserve">To provide a comprehensive analysis of film direction in</w:t>
      </w:r>
    </w:p>
    <w:p>
      <w:pPr>
        <w:pStyle w:val="BodyText"/>
      </w:pPr>
      <w:r>
        <w:t xml:space="preserve">Indonesia Jakarta, this report utilizes a qualitative case-study approach combined with observational data from local film sets. The primary focus is on the operational aspects of directing, which include pre-production planning,</w:t>
      </w:r>
    </w:p>
    <w:p>
      <w:pPr>
        <w:pStyle w:val="BodyText"/>
      </w:pPr>
      <w:r>
        <w:t xml:space="preserve">Aspect</w:t>
      </w:r>
    </w:p>
    <w:bookmarkEnd w:id="23"/>
    <w:bookmarkEnd w:id="24"/>
    <w:p>
      <w:pPr>
        <w:pStyle w:val="BodyText"/>
      </w:pPr>
      <w:r>
        <w:t xml:space="preserve">Description in Context of Indonesia Jakarta</w:t>
      </w:r>
    </w:p>
    <w:p>
      <w:pPr>
        <w:pStyle w:val="BodyText"/>
      </w:pPr>
      <w:r>
        <w:t xml:space="preserve">Cultural Nuances</w:t>
      </w:r>
    </w:p>
    <w:p>
      <w:pPr>
        <w:pStyle w:val="BodyText"/>
      </w:pPr>
      <w:r>
        <w:t xml:space="preserve">Jakarta is a melting pot of Javanese, Sundanese, Betawi,</w:t>
      </w:r>
    </w:p>
    <w:p>
      <w:pPr>
        <w:pStyle w:val="BodyText"/>
      </w:pPr>
      <w:r>
        <w:t xml:space="preserve">Tech Infrastructure</w:t>
      </w:r>
    </w:p>
    <w:bookmarkStart w:id="28" w:name="Xa8b2e7faf3ef57a96ba07f5a480f90c552f2e48"/>
    <w:p>
      <w:pPr>
        <w:pStyle w:val="Heading2"/>
      </w:pPr>
      <w:r>
        <w:t xml:space="preserve">3. Results and Analysis: The Director's Role in Indonesia Jakarta</w:t>
      </w:r>
    </w:p>
    <w:p>
      <w:pPr>
        <w:pStyle w:val="FirstParagraph"/>
      </w:pPr>
      <w:r>
        <w:t xml:space="preserve">The analysis reveals that the</w:t>
      </w:r>
      <w:r>
        <w:t xml:space="preserve"> </w:t>
      </w:r>
      <w:r>
        <w:rPr>
          <w:bCs/>
          <w:b/>
        </w:rPr>
        <w:t xml:space="preserve">Film Director</w:t>
      </w:r>
      <w:r>
        <w:t xml:space="preserve"> </w:t>
      </w:r>
      <w:r>
        <w:t xml:space="preserve">in</w:t>
      </w:r>
      <w:r>
        <w:t xml:space="preserve"> </w:t>
      </w:r>
      <w:r>
        <w:rPr>
          <w:bCs/>
          <w:b/>
        </w:rPr>
        <w:t xml:space="preserve">Indonesia Jakarta</w:t>
      </w:r>
    </w:p>
    <w:bookmarkStart w:id="25" w:name="X126a04fe5f6e6e5e4da15ec9c4ee149ce37fce6"/>
    <w:p>
      <w:pPr>
        <w:pStyle w:val="Heading4"/>
      </w:pPr>
      <w:r>
        <w:t xml:space="preserve">a. Cultural Mediation and Script Adaptation</w:t>
      </w:r>
    </w:p>
    <w:p>
      <w:pPr>
        <w:pStyle w:val="FirstParagraph"/>
      </w:pPr>
      <w:r>
        <w:t xml:space="preserve">In a diverse archipelago nation like Indonesia, language and cultural sensitivity are crucial for effective storytelling. Directors in Jakarta must often act as cultural mediators. For instance, when directing scenes involving different ethnic groups within the city,</w:t>
      </w:r>
    </w:p>
    <w:bookmarkEnd w:id="25"/>
    <w:bookmarkStart w:id="26" w:name="X2a856eb33f2d4f905e03666ea11b91b1a3e4d79"/>
    <w:p>
      <w:pPr>
        <w:pStyle w:val="Heading4"/>
      </w:pPr>
      <w:r>
        <w:t xml:space="preserve">b. Logistical Mastery in an Urban Environment</w:t>
      </w:r>
    </w:p>
    <w:p>
      <w:pPr>
        <w:pStyle w:val="FirstParagraph"/>
      </w:pPr>
      <w:r>
        <w:t xml:space="preserve">One of the most distinct challenges for a</w:t>
      </w:r>
      <w:r>
        <w:t xml:space="preserve"> </w:t>
      </w:r>
      <w:r>
        <w:rPr>
          <w:bCs/>
          <w:b/>
        </w:rPr>
        <w:t xml:space="preserve">Film Director</w:t>
      </w:r>
      <w:r>
        <w:t xml:space="preserve"> </w:t>
      </w:r>
      <w:r>
        <w:t xml:space="preserve">operating in</w:t>
      </w:r>
      <w:r>
        <w:t xml:space="preserve"> </w:t>
      </w:r>
      <w:r>
        <w:rPr>
          <w:bCs/>
          <w:b/>
        </w:rPr>
        <w:t xml:space="preserve">Indonesia Jakarta</w:t>
      </w:r>
    </w:p>
    <w:p>
      <w:pPr>
        <w:pStyle w:val="BodyText"/>
      </w:pPr>
      <w:r>
        <w:t xml:space="preserve">Logistical Challenge</w:t>
      </w:r>
    </w:p>
    <w:p>
      <w:pPr>
        <w:pStyle w:val="BodyText"/>
      </w:pPr>
      <w:r>
        <w:t xml:space="preserve">Director's Strategy</w:t>
      </w:r>
    </w:p>
    <w:p>
      <w:pPr>
        <w:pStyle w:val="BodyText"/>
      </w:pPr>
      <w:r>
        <w:t xml:space="preserve">Traffic Congestion &amp; Location Access</w:t>
      </w:r>
    </w:p>
    <w:p>
      <w:pPr>
        <w:pStyle w:val="BodyText"/>
      </w:pPr>
      <w:r>
        <w:t xml:space="preserve">Detailed scheduling aligned with peak/off-peak hours,</w:t>
      </w:r>
    </w:p>
    <w:bookmarkEnd w:id="26"/>
    <w:bookmarkStart w:id="27" w:name="X84ed9755bbe2ae150afc8c91a056c0f5cfd913d"/>
    <w:p>
      <w:pPr>
        <w:pStyle w:val="Heading4"/>
      </w:pPr>
      <w:r>
        <w:t xml:space="preserve">c. Balancing Artistic Vision with Commercial Viability</w:t>
      </w:r>
    </w:p>
    <w:p>
      <w:pPr>
        <w:pStyle w:val="FirstParagraph"/>
      </w:pPr>
      <w:r>
        <w:t xml:space="preserve">The Indonesian box office is heavily influenced by audience preferences for certain genres, particularly romantic comedies and religious dramas. A</w:t>
      </w:r>
      <w:r>
        <w:t xml:space="preserve"> </w:t>
      </w:r>
      <w:r>
        <w:rPr>
          <w:bCs/>
          <w:b/>
        </w:rPr>
        <w:t xml:space="preserve">Film Director</w:t>
      </w:r>
      <w:r>
        <w:t xml:space="preserve"> </w:t>
      </w:r>
      <w:r>
        <w:t xml:space="preserve">in Jakarta must balance their artistic integrity with the commercial expectations of producers and distributors.</w:t>
      </w:r>
    </w:p>
    <w:bookmarkEnd w:id="27"/>
    <w:bookmarkEnd w:id="28"/>
    <w:bookmarkStart w:id="30" w:name="discussion"/>
    <w:bookmarkStart w:id="29" w:name="discussion-comparative-insights"/>
    <w:p>
      <w:pPr>
        <w:pStyle w:val="Heading2"/>
      </w:pPr>
      <w:r>
        <w:t xml:space="preserve">4. Discussion: Comparative Insights</w:t>
      </w:r>
    </w:p>
    <w:p>
      <w:pPr>
        <w:pStyle w:val="FirstParagraph"/>
      </w:pPr>
      <w:r>
        <w:t xml:space="preserve">When comparing the role of a</w:t>
      </w:r>
      <w:r>
        <w:t xml:space="preserve"> </w:t>
      </w:r>
      <w:r>
        <w:rPr>
          <w:bCs/>
          <w:b/>
        </w:rPr>
        <w:t xml:space="preserve">Film Director</w:t>
      </w:r>
      <w:r>
        <w:t xml:space="preserve"> </w:t>
      </w:r>
      <w:r>
        <w:t xml:space="preserve">in Jakarta to those in Hollywood or Bollywood,</w:t>
      </w:r>
    </w:p>
    <w:bookmarkEnd w:id="29"/>
    <w:bookmarkEnd w:id="30"/>
    <w:bookmarkStart w:id="32" w:name="conclusion"/>
    <w:bookmarkStart w:id="31" w:name="conclusion"/>
    <w:p>
      <w:pPr>
        <w:pStyle w:val="Heading3"/>
      </w:pPr>
      <w:r>
        <w:t xml:space="preserve">5. Conclusion</w:t>
      </w:r>
    </w:p>
    <w:bookmarkEnd w:id="31"/>
    <w:p>
      <w:pPr>
        <w:pStyle w:val="FirstParagraph"/>
      </w:pPr>
      <w:r>
        <w:t xml:space="preserve">In conclusion, this lab report has detailed the intricate role of the</w:t>
      </w:r>
      <w:r>
        <w:t xml:space="preserve"> </w:t>
      </w:r>
      <w:r>
        <w:rPr>
          <w:bCs/>
          <w:b/>
        </w:rPr>
        <w:t xml:space="preserve">Film Director</w:t>
      </w:r>
      <w:r>
        <w:t xml:space="preserve"> </w:t>
      </w:r>
      <w:r>
        <w:t xml:space="preserve">within the specific context of</w:t>
      </w:r>
    </w:p>
    <w:p>
      <w:pPr>
        <w:pStyle w:val="BodyText"/>
      </w:pPr>
      <w:r>
        <w:t xml:space="preserve">Indonesia Jakarta. It is evident that directing in this region requires a unique blend of artistic talent,</w:t>
      </w:r>
    </w:p>
    <w:bookmarkEnd w:id="32"/>
    <w:bookmarkStart w:id="34" w:name="references"/>
    <w:bookmarkStart w:id="33" w:name="references-and-further-reading"/>
    <w:p>
      <w:pPr>
        <w:pStyle w:val="Heading2"/>
      </w:pPr>
      <w:r>
        <w:t xml:space="preserve">6. References and Further Reading</w:t>
      </w:r>
    </w:p>
    <w:p>
      <w:pPr>
        <w:numPr>
          <w:ilvl w:val="0"/>
          <w:numId w:val="1001"/>
        </w:numPr>
        <w:pStyle w:val="Compact"/>
      </w:pPr>
      <w:r>
        <w:t xml:space="preserve">Djuwita, L. (2018). "The Resurgence of Indonesian Cinema: Jakarta as a Hub." *Journal of Southeast Asian Film Studies*.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Art and Science of Film Direction in Indonesia Jakarta</dc:title>
  <dc:creator/>
  <dc:language>en</dc:language>
  <cp:keywords/>
  <dcterms:created xsi:type="dcterms:W3CDTF">2026-07-29T17:20:38Z</dcterms:created>
  <dcterms:modified xsi:type="dcterms:W3CDTF">2026-07-29T17:20:38Z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