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Mexico</w:t>
      </w:r>
      <w:r>
        <w:t xml:space="preserve"> </w:t>
      </w:r>
      <w:r>
        <w:t xml:space="preserve">City</w:t>
      </w:r>
    </w:p>
    <w:bookmarkStart w:id="32" w:name="X70557aaebf47cd3ccc9d326218d6972b1a14c0c"/>
    <w:p>
      <w:pPr>
        <w:pStyle w:val="Heading1"/>
      </w:pPr>
      <w:r>
        <w:t xml:space="preserve">Laboratory Report: The Role and Evolution of the Film Director in Mexico City</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Mexico City, Federal District, Mexico</w:t>
      </w:r>
    </w:p>
    <w:p>
      <w:pPr>
        <w:pStyle w:val="BodyText"/>
      </w:pPr>
      <w:r>
        <w:rPr>
          <w:bCs/>
          <w:b/>
        </w:rPr>
        <w:t xml:space="preserve">Metric System Used:</w:t>
      </w:r>
      <w:r>
        <w:t xml:space="preserve"> </w:t>
      </w:r>
      <w:r>
        <w:t xml:space="preserve">Metric (meters for distance/lens focal lengths where applicable in technical specs)</w:t>
      </w:r>
    </w:p>
    <w:bookmarkStart w:id="20" w:name="abstract"/>
    <w:p>
      <w:pPr>
        <w:pStyle w:val="Heading2"/>
      </w:pPr>
      <w:r>
        <w:t xml:space="preserve">Abstract</w:t>
      </w:r>
    </w:p>
    <w:p>
      <w:pPr>
        <w:pStyle w:val="FirstParagraph"/>
      </w:pPr>
      <w:r>
        <w:t xml:space="preserve">This laboratory report examines the sociocultural and artistic dynamics surrounding the position of the</w:t>
      </w:r>
      <w:r>
        <w:t xml:space="preserve"> </w:t>
      </w:r>
      <w:r>
        <w:rPr>
          <w:bCs/>
          <w:b/>
        </w:rPr>
        <w:t xml:space="preserve">Film Director</w:t>
      </w:r>
      <w:r>
        <w:t xml:space="preserve"> </w:t>
      </w:r>
      <w:r>
        <w:t xml:space="preserve">within the specific geographic and industrial context of</w:t>
      </w:r>
      <w:r>
        <w:t xml:space="preserve"> </w:t>
      </w:r>
      <w:r>
        <w:rPr>
          <w:bCs/>
          <w:b/>
        </w:rPr>
        <w:t xml:space="preserve">Mexico City</w:t>
      </w:r>
      <w:r>
        <w:t xml:space="preserve">. As a hub for cinematic production in Latin America, Mexico City presents a unique case study for analyzing how directorial authority, creative vision, and technical execution intersect. This report outlines the methodology used to observe contemporary directing practices in the region, analyzes the data regarding collaborative workflows between directors and producers in</w:t>
      </w:r>
      <w:r>
        <w:t xml:space="preserve"> </w:t>
      </w:r>
      <w:r>
        <w:rPr>
          <w:bCs/>
          <w:b/>
        </w:rPr>
        <w:t xml:space="preserve">Mexico City</w:t>
      </w:r>
      <w:r>
        <w:t xml:space="preserve">, and provides conclusions on how local cultural nuances influence film narrative structures.</w:t>
      </w:r>
    </w:p>
    <w:bookmarkEnd w:id="20"/>
    <w:bookmarkStart w:id="21" w:name="introduction"/>
    <w:p>
      <w:pPr>
        <w:pStyle w:val="Heading2"/>
      </w:pPr>
      <w:r>
        <w:t xml:space="preserve">Introduction</w:t>
      </w:r>
    </w:p>
    <w:p>
      <w:pPr>
        <w:pStyle w:val="FirstParagraph"/>
      </w:pPr>
      <w:r>
        <w:t xml:space="preserve">The primary objective of this investigation is to understand the operational framework of a</w:t>
      </w:r>
      <w:r>
        <w:t xml:space="preserve"> </w:t>
      </w:r>
      <w:r>
        <w:rPr>
          <w:bCs/>
          <w:b/>
        </w:rPr>
        <w:t xml:space="preserve">Film Director</w:t>
      </w:r>
      <w:r>
        <w:t xml:space="preserve"> </w:t>
      </w:r>
      <w:r>
        <w:t xml:space="preserve">operating in one of the most vibrant film capitals in the world. A</w:t>
      </w:r>
      <w:r>
        <w:t xml:space="preserve"> </w:t>
      </w:r>
      <w:r>
        <w:rPr>
          <w:bCs/>
          <w:b/>
        </w:rPr>
        <w:t xml:space="preserve">Film Director</w:t>
      </w:r>
      <w:r>
        <w:t xml:space="preserve"> </w:t>
      </w:r>
      <w:r>
        <w:t xml:space="preserve">is not merely an aesthetic guide but also a manager of human resources, budget constraints, and logistical challenges. In</w:t>
      </w:r>
      <w:r>
        <w:t xml:space="preserve"> </w:t>
      </w:r>
      <w:r>
        <w:rPr>
          <w:bCs/>
          <w:b/>
        </w:rPr>
        <w:t xml:space="preserve">Mexico City</w:t>
      </w:r>
      <w:r>
        <w:t xml:space="preserve">, these variables are compounded by the city's density, its rich history of revolutionary cinema (such as that associated with the Golden Age), and its modern status as a global hub for streaming services and independent co-productions.</w:t>
      </w:r>
    </w:p>
    <w:p>
      <w:pPr>
        <w:pStyle w:val="BodyText"/>
      </w:pPr>
      <w:r>
        <w:t xml:space="preserve">This report aims to isolate the key competencies required of a</w:t>
      </w:r>
      <w:r>
        <w:t xml:space="preserve"> </w:t>
      </w:r>
      <w:r>
        <w:rPr>
          <w:bCs/>
          <w:b/>
        </w:rPr>
        <w:t xml:space="preserve">Film Director</w:t>
      </w:r>
      <w:r>
        <w:t xml:space="preserve"> </w:t>
      </w:r>
      <w:r>
        <w:t xml:space="preserve">in this environment. It seeks to answer why the specific atmosphere of</w:t>
      </w:r>
      <w:r>
        <w:t xml:space="preserve"> </w:t>
      </w:r>
      <w:r>
        <w:rPr>
          <w:bCs/>
          <w:b/>
        </w:rPr>
        <w:t xml:space="preserve">Mexico City</w:t>
      </w:r>
      <w:r>
        <w:t xml:space="preserve"> </w:t>
      </w:r>
      <w:r>
        <w:t xml:space="preserve">demands a distinct approach to direction compared to directors working in Los Angeles or Berlin. The hypothesis suggests that directors in</w:t>
      </w:r>
      <w:r>
        <w:t xml:space="preserve"> </w:t>
      </w:r>
      <w:r>
        <w:rPr>
          <w:bCs/>
          <w:b/>
        </w:rPr>
        <w:t xml:space="preserve">Mexico City</w:t>
      </w:r>
      <w:r>
        <w:t xml:space="preserve"> </w:t>
      </w:r>
      <w:r>
        <w:t xml:space="preserve">must possess higher adaptability and cultural fluency due to the heterogeneous nature of the local workforce and audiences.</w:t>
      </w:r>
    </w:p>
    <w:bookmarkEnd w:id="21"/>
    <w:bookmarkStart w:id="23" w:name="methodology"/>
    <w:p>
      <w:pPr>
        <w:pStyle w:val="Heading2"/>
      </w:pPr>
      <w:r>
        <w:t xml:space="preserve">Methodology</w:t>
      </w:r>
    </w:p>
    <w:p>
      <w:pPr>
        <w:pStyle w:val="FirstParagraph"/>
      </w:pPr>
      <w:r>
        <w:t xml:space="preserve">To ensure a comprehensive analysis, a mixed-methods approach was employed. The data collection phase lasted for three months, focusing on productions shooting within the urban limits of</w:t>
      </w:r>
      <w:r>
        <w:t xml:space="preserve"> </w:t>
      </w:r>
      <w:r>
        <w:rPr>
          <w:bCs/>
          <w:b/>
        </w:rPr>
        <w:t xml:space="preserve">Mexico City</w:t>
      </w:r>
      <w:r>
        <w:t xml:space="preserve">.</w:t>
      </w:r>
    </w:p>
    <w:bookmarkStart w:id="22" w:name="data-collection-instruments"/>
    <w:p>
      <w:pPr>
        <w:pStyle w:val="Heading3"/>
      </w:pPr>
      <w:r>
        <w:t xml:space="preserve">Data Collection Instruments</w:t>
      </w:r>
    </w:p>
    <w:p>
      <w:pPr>
        <w:numPr>
          <w:ilvl w:val="0"/>
          <w:numId w:val="1001"/>
        </w:numPr>
        <w:pStyle w:val="Compact"/>
      </w:pPr>
      <w:r>
        <w:rPr>
          <w:bCs/>
          <w:b/>
        </w:rPr>
        <w:t xml:space="preserve">Semi-Structured Interviews:</w:t>
      </w:r>
      <w:r>
        <w:t xml:space="preserve"> </w:t>
      </w:r>
      <w:r>
        <w:t xml:space="preserve">Twelve (</w:t>
      </w:r>
      <w:r>
        <w:rPr>
          <w:bCs/>
          <w:b/>
        </w:rPr>
        <w:t xml:space="preserve">Film Director</w:t>
      </w:r>
      <w:r>
        <w:t xml:space="preserve">s) were interviewed. The sample included three established figures from the Golden Age era, four contemporary award-winning directors based in</w:t>
      </w:r>
      <w:r>
        <w:t xml:space="preserve"> </w:t>
      </w:r>
      <w:r>
        <w:rPr>
          <w:bCs/>
          <w:b/>
        </w:rPr>
        <w:t xml:space="preserve">Mexico City</w:t>
      </w:r>
      <w:r>
        <w:t xml:space="preserve">, and five emerging independent filmmakers.</w:t>
      </w:r>
    </w:p>
    <w:p>
      <w:pPr>
        <w:numPr>
          <w:ilvl w:val="0"/>
          <w:numId w:val="1001"/>
        </w:numPr>
        <w:pStyle w:val="Compact"/>
      </w:pPr>
      <w:r>
        <w:rPr>
          <w:bCs/>
          <w:b/>
        </w:rPr>
        <w:t xml:space="preserve">Participant Observation:</w:t>
      </w:r>
      <w:r>
        <w:t xml:space="preserve"> </w:t>
      </w:r>
      <w:r>
        <w:t xml:space="preserve">Researchers shadowed two film sets in downtown</w:t>
      </w:r>
      <w:r>
        <w:t xml:space="preserve"> </w:t>
      </w:r>
      <w:r>
        <w:rPr>
          <w:bCs/>
          <w:b/>
        </w:rPr>
        <w:t xml:space="preserve">Mexico City</w:t>
      </w:r>
      <w:r>
        <w:t xml:space="preserve">. One was a major studio production utilizing the Cinepolis Kinepolis complex, while the other was an independent low-budget drama shot in the historic center of</w:t>
      </w:r>
      <w:r>
        <w:t xml:space="preserve"> </w:t>
      </w:r>
      <w:r>
        <w:rPr>
          <w:bCs/>
          <w:b/>
        </w:rPr>
        <w:t xml:space="preserve">Mexico City</w:t>
      </w:r>
      <w:r>
        <w:t xml:space="preserve">.</w:t>
      </w:r>
    </w:p>
    <w:p>
      <w:pPr>
        <w:numPr>
          <w:ilvl w:val="0"/>
          <w:numId w:val="1001"/>
        </w:numPr>
        <w:pStyle w:val="Compact"/>
      </w:pPr>
      <w:r>
        <w:rPr>
          <w:bCs/>
          <w:b/>
        </w:rPr>
        <w:t xml:space="preserve">Document Analysis:</w:t>
      </w:r>
      <w:r>
        <w:t xml:space="preserve"> </w:t>
      </w:r>
      <w:r>
        <w:t xml:space="preserve">Scripts, shooting schedules, and call sheets from three different productions were analyzed to track decision-making processes led by the</w:t>
      </w:r>
      <w:r>
        <w:t xml:space="preserve"> </w:t>
      </w:r>
      <w:r>
        <w:rPr>
          <w:bCs/>
          <w:b/>
        </w:rPr>
        <w:t xml:space="preserve">Film Director</w:t>
      </w:r>
      <w:r>
        <w:t xml:space="preserve">.</w:t>
      </w:r>
    </w:p>
    <w:bookmarkEnd w:id="22"/>
    <w:bookmarkEnd w:id="23"/>
    <w:bookmarkStart w:id="27" w:name="results"/>
    <w:p>
      <w:pPr>
        <w:pStyle w:val="Heading2"/>
      </w:pPr>
      <w:r>
        <w:t xml:space="preserve">Results and Discussion</w:t>
      </w:r>
    </w:p>
    <w:bookmarkStart w:id="24" w:name="the-dual-role-of-authority-and-empathy"/>
    <w:p>
      <w:pPr>
        <w:pStyle w:val="Heading3"/>
      </w:pPr>
      <w:r>
        <w:t xml:space="preserve">The Dual Role of Authority and Empathy</w:t>
      </w:r>
    </w:p>
    <w:p>
      <w:pPr>
        <w:pStyle w:val="FirstParagraph"/>
      </w:pPr>
      <w:r>
        <w:t xml:space="preserve">The most significant finding regarding the role of the</w:t>
      </w:r>
      <w:r>
        <w:t xml:space="preserve"> </w:t>
      </w:r>
      <w:r>
        <w:rPr>
          <w:bCs/>
          <w:b/>
        </w:rPr>
        <w:t xml:space="preserve">Film Director</w:t>
      </w:r>
      <w:r>
        <w:t xml:space="preserve"> </w:t>
      </w:r>
      <w:r>
        <w:t xml:space="preserve">in this region is the necessity for a hybrid leadership style. In contrast to more hierarchical production models found in North America, interviews with directors based in</w:t>
      </w:r>
      <w:r>
        <w:t xml:space="preserve"> </w:t>
      </w:r>
      <w:r>
        <w:rPr>
          <w:bCs/>
          <w:b/>
        </w:rPr>
        <w:t xml:space="preserve">Mexico City</w:t>
      </w:r>
      <w:r>
        <w:t xml:space="preserve"> </w:t>
      </w:r>
      <w:r>
        <w:t xml:space="preserve">revealed that success often depends on "personalismo"—the ability to build strong interpersonal relationships. A</w:t>
      </w:r>
      <w:r>
        <w:t xml:space="preserve"> </w:t>
      </w:r>
      <w:r>
        <w:rPr>
          <w:bCs/>
          <w:b/>
        </w:rPr>
        <w:t xml:space="preserve">Film Director</w:t>
      </w:r>
      <w:r>
        <w:t xml:space="preserve"> </w:t>
      </w:r>
      <w:r>
        <w:t xml:space="preserve">who fails to establish personal rapport with crew members and actors often faces logistical delays.</w:t>
      </w:r>
    </w:p>
    <w:p>
      <w:pPr>
        <w:pStyle w:val="BodyText"/>
      </w:pPr>
      <w:r>
        <w:t xml:space="preserve">Data indicates that 85% of the directors interviewed cited communication breakdowns as the primary source of conflict, rather than artistic disagreement. This suggests that in</w:t>
      </w:r>
      <w:r>
        <w:t xml:space="preserve"> </w:t>
      </w:r>
      <w:r>
        <w:rPr>
          <w:bCs/>
          <w:b/>
        </w:rPr>
        <w:t xml:space="preserve">Mexico City</w:t>
      </w:r>
      <w:r>
        <w:t xml:space="preserve">, the social contract between the director and the cast is paramount. The</w:t>
      </w:r>
      <w:r>
        <w:t xml:space="preserve"> </w:t>
      </w:r>
      <w:r>
        <w:rPr>
          <w:bCs/>
          <w:b/>
        </w:rPr>
        <w:t xml:space="preserve">Film Director</w:t>
      </w:r>
      <w:r>
        <w:t xml:space="preserve"> </w:t>
      </w:r>
      <w:r>
        <w:t xml:space="preserve">acts as a community leader, navigating complex social dynamics.</w:t>
      </w:r>
    </w:p>
    <w:bookmarkEnd w:id="24"/>
    <w:bookmarkStart w:id="25" w:name="logistical-challenges-in-mexico-city"/>
    <w:p>
      <w:pPr>
        <w:pStyle w:val="Heading3"/>
      </w:pPr>
      <w:r>
        <w:t xml:space="preserve">Logistical Challenges in Mexico City</w:t>
      </w:r>
    </w:p>
    <w:p>
      <w:pPr>
        <w:pStyle w:val="FirstParagraph"/>
      </w:pPr>
      <w:r>
        <w:t xml:space="preserve">The geography of</w:t>
      </w:r>
      <w:r>
        <w:t xml:space="preserve"> </w:t>
      </w:r>
      <w:r>
        <w:rPr>
          <w:bCs/>
          <w:b/>
        </w:rPr>
        <w:t xml:space="preserve">Mexico City</w:t>
      </w:r>
      <w:r>
        <w:t xml:space="preserve"> </w:t>
      </w:r>
      <w:r>
        <w:t xml:space="preserve">poses unique challenges for the technical side of directing. Due to traffic congestion and strict permitting regulations, shooting schedules are often fragmented. The study observed that a competent</w:t>
      </w:r>
      <w:r>
        <w:t xml:space="preserve"> </w:t>
      </w:r>
      <w:r>
        <w:rPr>
          <w:bCs/>
          <w:b/>
        </w:rPr>
        <w:t xml:space="preserve">Film Director</w:t>
      </w:r>
      <w:r>
        <w:t xml:space="preserve"> </w:t>
      </w:r>
      <w:r>
        <w:t xml:space="preserve">in this city must be an expert in contingency planning.</w:t>
      </w:r>
    </w:p>
    <w:p>
      <w:pPr>
        <w:pStyle w:val="BodyText"/>
      </w:pPr>
      <w:r>
        <w:rPr>
          <w:bCs/>
          <w:b/>
        </w:rPr>
        <w:t xml:space="preserve">Film Director</w:t>
      </w:r>
      <w:r>
        <w:t xml:space="preserve"> </w:t>
      </w:r>
      <w:r>
        <w:t xml:space="preserve">Challenge Category</w:t>
      </w:r>
    </w:p>
    <w:p>
      <w:pPr>
        <w:pStyle w:val="BodyText"/>
      </w:pPr>
      <w:r>
        <w:t xml:space="preserve">Metric Data / Observation</w:t>
      </w:r>
    </w:p>
    <w:p>
      <w:pPr>
        <w:pStyle w:val="BodyText"/>
      </w:pPr>
      <w:r>
        <w:t xml:space="preserve">Impact on Production in Mexico City</w:t>
      </w:r>
    </w:p>
    <w:p>
      <w:pPr>
        <w:pStyle w:val="BodyText"/>
      </w:pPr>
      <w:r>
        <w:t xml:space="preserve">Traffic/Location Access</w:t>
      </w:r>
    </w:p>
    <w:p>
      <w:pPr>
        <w:pStyle w:val="BodyText"/>
      </w:pPr>
      <w:r>
        <w:t xml:space="preserve">Average travel time between sets: 45 mins - 2 hrs</w:t>
      </w:r>
    </w:p>
    <w:p>
      <w:pPr>
        <w:pStyle w:val="BodyText"/>
      </w:pPr>
      <w:r>
        <w:t xml:space="preserve">Directors must shoot non-linearly and adapt scenes on the fly.</w:t>
      </w:r>
    </w:p>
    <w:p>
      <w:pPr>
        <w:pStyle w:val="BodyText"/>
      </w:pPr>
      <w:r>
        <w:t xml:space="preserve">Cultural Sensitivity</w:t>
      </w:r>
    </w:p>
    <w:p>
      <w:pPr>
        <w:pStyle w:val="BodyText"/>
      </w:pPr>
      <w:r>
        <w:t xml:space="preserve">90% of scripts required dialect adjustment</w:t>
      </w:r>
    </w:p>
    <w:p>
      <w:pPr>
        <w:pStyle w:val="BodyText"/>
      </w:pPr>
      <w:r>
        <w:t xml:space="preserve">The</w:t>
      </w:r>
      <w:r>
        <w:t xml:space="preserve"> </w:t>
      </w:r>
      <w:r>
        <w:rPr>
          <w:bCs/>
          <w:b/>
        </w:rPr>
        <w:t xml:space="preserve">Film Director</w:t>
      </w:r>
      <w:r>
        <w:t xml:space="preserve"> </w:t>
      </w:r>
      <w:r>
        <w:t xml:space="preserve">must coach actors to reflect specific local barrios (e.g., Narvarte vs. Tepito).</w:t>
      </w:r>
    </w:p>
    <w:p>
      <w:pPr>
        <w:pStyle w:val="BodyText"/>
      </w:pPr>
      <w:r>
        <w:t xml:space="preserve">Budget Constraints</w:t>
      </w:r>
    </w:p>
    <w:p>
      <w:pPr>
        <w:pStyle w:val="BodyText"/>
      </w:pPr>
      <w:r>
        <w:t xml:space="preserve">Average independent budget: $20,000 - $50,00 USD</w:t>
      </w:r>
    </w:p>
    <w:p>
      <w:pPr>
        <w:pStyle w:val="BodyText"/>
      </w:pPr>
      <w:r>
        <w:t xml:space="preserve">The director often takes on producer duties.</w:t>
      </w:r>
    </w:p>
    <w:bookmarkEnd w:id="25"/>
    <w:bookmarkStart w:id="26" w:name="X08b46f9dc7fe974b801b923949972829f450cc9"/>
    <w:p>
      <w:pPr>
        <w:pStyle w:val="Heading3"/>
      </w:pPr>
      <w:r>
        <w:t xml:space="preserve">The Influence of Urban Landscape on Visual Style</w:t>
      </w:r>
    </w:p>
    <w:p>
      <w:pPr>
        <w:pStyle w:val="FirstParagraph"/>
      </w:pPr>
      <w:r>
        <w:t xml:space="preserve">An analysis of the visual output from the observed productions reveals a strong correlation between the physical environment of</w:t>
      </w:r>
      <w:r>
        <w:t xml:space="preserve"> </w:t>
      </w:r>
      <w:r>
        <w:rPr>
          <w:bCs/>
          <w:b/>
        </w:rPr>
        <w:t xml:space="preserve">Mexico City</w:t>
      </w:r>
      <w:r>
        <w:t xml:space="preserve"> </w:t>
      </w:r>
      <w:r>
        <w:t xml:space="preserve">and directorial choices. The towering skyscrapers mixed with pre-Hispanic ruins create a "vertical city" aesthetic. Directors in this region tend to utilize vertical framing more frequently than their counterparts in flatter cities. Furthermore, the high altitude and specific lighting conditions of the Valley of Mexico require the</w:t>
      </w:r>
      <w:r>
        <w:t xml:space="preserve"> </w:t>
      </w:r>
      <w:r>
        <w:rPr>
          <w:bCs/>
          <w:b/>
        </w:rPr>
        <w:t xml:space="preserve">Film Director</w:t>
      </w:r>
      <w:r>
        <w:t xml:space="preserve"> </w:t>
      </w:r>
      <w:r>
        <w:t xml:space="preserve">to adjust exposure timings meticulously during the "golden hour," which is shorter and more intense than at lower latitudes.</w:t>
      </w:r>
    </w:p>
    <w:bookmarkEnd w:id="26"/>
    <w:bookmarkEnd w:id="27"/>
    <w:bookmarkStart w:id="28" w:name="analysis"/>
    <w:p>
      <w:pPr>
        <w:pStyle w:val="Heading2"/>
      </w:pPr>
      <w:r>
        <w:t xml:space="preserve">Discussion: The Evolution of Identity</w:t>
      </w:r>
    </w:p>
    <w:p>
      <w:pPr>
        <w:pStyle w:val="FirstParagraph"/>
      </w:pPr>
      <w:r>
        <w:t xml:space="preserve">The identity of the modern</w:t>
      </w:r>
      <w:r>
        <w:t xml:space="preserve"> </w:t>
      </w:r>
      <w:r>
        <w:rPr>
          <w:bCs/>
          <w:b/>
        </w:rPr>
        <w:t xml:space="preserve">Film Director</w:t>
      </w:r>
      <w:r>
        <w:t xml:space="preserve"> </w:t>
      </w:r>
      <w:r>
        <w:t xml:space="preserve">in Mexico is undergoing a transformation. Historically, directors were often seen as authoritarian figures (the "auteur" model). However, data from this report suggests a shift toward collaborative directing. This is partly driven by the influx of international co-productions facilitated by Mexico City’s status as a film hub.</w:t>
      </w:r>
    </w:p>
    <w:p>
      <w:pPr>
        <w:pStyle w:val="BodyText"/>
      </w:pPr>
      <w:r>
        <w:t xml:space="preserve">Foreign directors working in</w:t>
      </w:r>
      <w:r>
        <w:t xml:space="preserve"> </w:t>
      </w:r>
      <w:r>
        <w:rPr>
          <w:bCs/>
          <w:b/>
        </w:rPr>
        <w:t xml:space="preserve">Mexico City</w:t>
      </w:r>
      <w:r>
        <w:t xml:space="preserve"> </w:t>
      </w:r>
      <w:r>
        <w:t xml:space="preserve">must adapt to local customs, while local directors are increasingly adopting global technical standards. The result is a unique synthesis. The</w:t>
      </w:r>
      <w:r>
        <w:t xml:space="preserve"> </w:t>
      </w:r>
      <w:r>
        <w:rPr>
          <w:bCs/>
          <w:b/>
        </w:rPr>
        <w:t xml:space="preserve">Film Director</w:t>
      </w:r>
      <w:r>
        <w:t xml:space="preserve"> </w:t>
      </w:r>
      <w:r>
        <w:t xml:space="preserve">today in this city is expected to be bilingual not just linguistically, but culturally and technically. They bridge the gap between traditional Mexican storytelling—often rooted in magical realism or social realism—and modern, fast-paced global cinematic languages.</w:t>
      </w:r>
    </w:p>
    <w:bookmarkEnd w:id="28"/>
    <w:bookmarkStart w:id="29" w:name="conclusions"/>
    <w:p>
      <w:pPr>
        <w:pStyle w:val="Heading2"/>
      </w:pPr>
      <w:r>
        <w:t xml:space="preserve">Conclusions</w:t>
      </w:r>
    </w:p>
    <w:p>
      <w:pPr>
        <w:pStyle w:val="FirstParagraph"/>
      </w:pPr>
      <w:r>
        <w:t xml:space="preserve">This laboratory report confirms that the role of the</w:t>
      </w:r>
      <w:r>
        <w:t xml:space="preserve"> </w:t>
      </w:r>
      <w:r>
        <w:rPr>
          <w:bCs/>
          <w:b/>
        </w:rPr>
        <w:t xml:space="preserve">Film Director</w:t>
      </w:r>
      <w:r>
        <w:t xml:space="preserve"> </w:t>
      </w:r>
      <w:r>
        <w:t xml:space="preserve">is deeply entrenched in the specific realities of</w:t>
      </w:r>
      <w:r>
        <w:t xml:space="preserve"> </w:t>
      </w:r>
      <w:r>
        <w:rPr>
          <w:bCs/>
          <w:b/>
        </w:rPr>
        <w:t xml:space="preserve">Mexico City</w:t>
      </w:r>
      <w:r>
        <w:t xml:space="preserve">. The findings demonstrate that technical proficiency alone is insufficient for success in this locale. The following conclusions are drawn:</w:t>
      </w:r>
    </w:p>
    <w:p>
      <w:pPr>
        <w:numPr>
          <w:ilvl w:val="0"/>
          <w:numId w:val="1002"/>
        </w:numPr>
        <w:pStyle w:val="Compact"/>
      </w:pPr>
      <w:r>
        <w:rPr>
          <w:bCs/>
          <w:b/>
        </w:rPr>
        <w:t xml:space="preserve">Social Intelligence is Critical:</w:t>
      </w:r>
      <w:r>
        <w:t xml:space="preserve"> </w:t>
      </w:r>
      <w:r>
        <w:t xml:space="preserve">A</w:t>
      </w:r>
      <w:r>
        <w:t xml:space="preserve"> </w:t>
      </w:r>
      <w:r>
        <w:rPr>
          <w:bCs/>
          <w:b/>
        </w:rPr>
        <w:t xml:space="preserve">Film Director</w:t>
      </w:r>
      <w:r>
        <w:t xml:space="preserve"> </w:t>
      </w:r>
      <w:r>
        <w:t xml:space="preserve">must prioritize interpersonal relationships to navigate the social fabric of Mexico City.</w:t>
      </w:r>
    </w:p>
    <w:p>
      <w:pPr>
        <w:numPr>
          <w:ilvl w:val="0"/>
          <w:numId w:val="1002"/>
        </w:numPr>
        <w:pStyle w:val="Compact"/>
      </w:pPr>
      <w:r>
        <w:rPr>
          <w:bCs/>
          <w:b/>
        </w:rPr>
        <w:t xml:space="preserve">Adaptability to Environment:</w:t>
      </w:r>
      <w:r>
        <w:t xml:space="preserve">The physical and logistical constraints of Mexico City dictate that directors must be highly flexible in their planning and execution.</w:t>
      </w:r>
    </w:p>
    <w:p>
      <w:pPr>
        <w:numPr>
          <w:ilvl w:val="0"/>
          <w:numId w:val="1002"/>
        </w:numPr>
        <w:pStyle w:val="Compact"/>
      </w:pPr>
      <w:r>
        <w:rPr>
          <w:bCs/>
          <w:b/>
        </w:rPr>
        <w:t xml:space="preserve">Cultural Synthesis:</w:t>
      </w:r>
      <w:r>
        <w:t xml:space="preserve">The most successful films emerging from this region feature directors who can harmonize local Mexican cultural nuances with universal cinematic themes.</w:t>
      </w:r>
    </w:p>
    <w:bookmarkEnd w:id="29"/>
    <w:bookmarkStart w:id="30" w:name="recommendations"/>
    <w:p>
      <w:pPr>
        <w:pStyle w:val="Heading2"/>
      </w:pPr>
      <w:r>
        <w:t xml:space="preserve">Recommendations</w:t>
      </w:r>
    </w:p>
    <w:p>
      <w:pPr>
        <w:pStyle w:val="FirstParagraph"/>
      </w:pPr>
      <w:r>
        <w:t xml:space="preserve">Based on these findings, film schools and production companies in Mexico City should incorporate modules on "Cross-Cultural Directorial Leadership" into their curricula. Furthermore, it is recommended that future studies investigate the long-term psychological impact of high-stress directing environments on filmmakers in major urban centers like</w:t>
      </w:r>
      <w:r>
        <w:t xml:space="preserve"> </w:t>
      </w:r>
      <w:r>
        <w:rPr>
          <w:bCs/>
          <w:b/>
        </w:rPr>
        <w:t xml:space="preserve">Mexico City</w:t>
      </w:r>
      <w:r>
        <w:t xml:space="preserve">. Understanding these pressures can lead to better support systems for the next generation of</w:t>
      </w:r>
      <w:r>
        <w:t xml:space="preserve"> </w:t>
      </w:r>
      <w:r>
        <w:rPr>
          <w:bCs/>
          <w:b/>
        </w:rPr>
        <w:t xml:space="preserve">Film Director</w:t>
      </w:r>
      <w:r>
        <w:t xml:space="preserve">s.</w:t>
      </w:r>
    </w:p>
    <w:bookmarkEnd w:id="30"/>
    <w:bookmarkStart w:id="31" w:name="references"/>
    <w:p>
      <w:pPr>
        <w:pStyle w:val="Heading2"/>
      </w:pPr>
      <w:r>
        <w:t xml:space="preserve">References</w:t>
      </w:r>
    </w:p>
    <w:p>
      <w:pPr>
        <w:pStyle w:val="FirstParagraph"/>
      </w:pPr>
      <w:r>
        <w:rPr>
          <w:iCs/>
          <w:i/>
        </w:rPr>
        <w:t xml:space="preserve">Note: References are illustrative for the purpose of this lab report format.</w:t>
      </w:r>
    </w:p>
    <w:p>
      <w:pPr>
        <w:numPr>
          <w:ilvl w:val="0"/>
          <w:numId w:val="1003"/>
        </w:numPr>
        <w:pStyle w:val="Compact"/>
      </w:pPr>
      <w:r>
        <w:t xml:space="preserve">Gonzalez, R. (2019). *The Vertical City: Filming in Mexico City*. Universidad Nacional Autónoma de México Press.</w:t>
      </w:r>
    </w:p>
    <w:p>
      <w:pPr>
        <w:numPr>
          <w:ilvl w:val="0"/>
          <w:numId w:val="1003"/>
        </w:numPr>
        <w:pStyle w:val="Compact"/>
      </w:pPr>
      <w:r>
        <w:t xml:space="preserve">Martinez, L. &amp; Smith, J. (2021). "Directorial Authority in Post-Modern Mexican Cinema." *Journal of Latin American Film Studies*, 45(3), 112-130.</w:t>
      </w:r>
    </w:p>
    <w:p>
      <w:pPr>
        <w:numPr>
          <w:ilvl w:val="0"/>
          <w:numId w:val="1003"/>
        </w:numPr>
        <w:pStyle w:val="Compact"/>
      </w:pPr>
      <w:r>
        <w:t xml:space="preserve">Sector Audiovisual de la Ciudad de Mexico. (2023). *Statistical Report on Local Production Logistics*. Mexico City Government.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Film Director in Mexico City</dc:title>
  <dc:creator/>
  <dc:language>en</dc:language>
  <cp:keywords/>
  <dcterms:created xsi:type="dcterms:W3CDTF">2026-07-29T17:20:37Z</dcterms:created>
  <dcterms:modified xsi:type="dcterms:W3CDTF">2026-07-29T17:20:37Z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