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Nigeria,</w:t>
      </w:r>
      <w:r>
        <w:t xml:space="preserve"> </w:t>
      </w:r>
      <w:r>
        <w:t xml:space="preserve">Abuja</w:t>
      </w:r>
    </w:p>
    <w:bookmarkStart w:id="20" w:name="Xc2639c668c208db36a2913ff3ac65b591f94b10"/>
    <w:p>
      <w:pPr>
        <w:pStyle w:val="Heading1"/>
      </w:pPr>
      <w:r>
        <w:t xml:space="preserve">CENTRAL LABORATORY REPORT NO. FD-ABJ-2024</w:t>
      </w:r>
    </w:p>
    <w:p>
      <w:pPr>
        <w:pStyle w:val="FirstParagraph"/>
      </w:pPr>
      <w:r>
        <w:rPr>
          <w:bCs/>
          <w:b/>
        </w:rPr>
        <w:t xml:space="preserve">District:</w:t>
      </w:r>
      <w:r>
        <w:t xml:space="preserve"> </w:t>
      </w:r>
      <w:r>
        <w:t xml:space="preserve">Federal Capital Territory (FCT), Abuja</w:t>
      </w:r>
      <w:r>
        <w:br/>
      </w:r>
      <w:r>
        <w:rPr>
          <w:bCs/>
          <w:b/>
        </w:rPr>
        <w:t xml:space="preserve">Institution:</w:t>
      </w:r>
      <w:r>
        <w:t xml:space="preserve"> </w:t>
      </w:r>
      <w:r>
        <w:t xml:space="preserve">Institute of Cinematic Arts &amp; Media Studies, Nigeria</w:t>
      </w:r>
      <w:r>
        <w:br/>
      </w:r>
      <w:r>
        <w:rPr>
          <w:bCs/>
          <w:b/>
        </w:rPr>
        <w:t xml:space="preserve">Date:</w:t>
      </w:r>
      <w:r>
        <w:t xml:space="preserve"> </w:t>
      </w:r>
      <w:r>
        <w:t xml:space="preserve">October 26, 2024</w:t>
      </w:r>
    </w:p>
    <w:bookmarkEnd w:id="20"/>
    <w:p>
      <w:pPr>
        <w:pStyle w:val="BodyText"/>
      </w:pPr>
      <w:r>
        <w:rPr>
          <w:bCs/>
          <w:b/>
        </w:rPr>
        <w:t xml:space="preserve">Title:</w:t>
      </w:r>
      <w:r>
        <w:t xml:space="preserve"> </w:t>
      </w:r>
      <w:r>
        <w:t xml:space="preserve">An Experimental and Observational Analysis of the Film Director’s Function within the Nigerian Cinematic Ecosystem in Abuja</w:t>
      </w:r>
      <w:r>
        <w:br/>
      </w:r>
      <w:r>
        <w:rPr>
          <w:bCs/>
          <w:b/>
        </w:rPr>
        <w:t xml:space="preserve">Subject:</w:t>
      </w:r>
      <w:r>
        <w:t xml:space="preserve"> </w:t>
      </w:r>
      <w:r>
        <w:t xml:space="preserve">The Role, Responsibilities, and Creative Authority of a Film Director</w:t>
      </w:r>
      <w:r>
        <w:br/>
      </w:r>
      <w:r>
        <w:rPr>
          <w:bCs/>
          <w:b/>
        </w:rPr>
        <w:t xml:space="preserve">Status:</w:t>
      </w:r>
      <w:r>
        <w:t xml:space="preserve"> </w:t>
      </w:r>
      <w:r>
        <w:t xml:space="preserve">Final Review</w:t>
      </w:r>
    </w:p>
    <w:bookmarkStart w:id="21" w:name="abstract"/>
    <w:p>
      <w:pPr>
        <w:pStyle w:val="Heading2"/>
      </w:pPr>
      <w:r>
        <w:t xml:space="preserve">1.0 Abstract</w:t>
      </w:r>
    </w:p>
    <w:p>
      <w:pPr>
        <w:pStyle w:val="FirstParagraph"/>
      </w:pPr>
      <w:r>
        <w:t xml:space="preserve">This laboratory report provides a comprehensive examination of the multifaceted role of a Film Director, specifically contextualized within the vibrant and rapidly evolving film industry in Nigeria, with a focus on the administrative and creative hub of Abuja. As the capital city of Nigeria, Abuja represents a unique intersection where government policy meets artistic expression. This document details how a Film Director serves not merely as an artist but as a project manager, cultural ambassador, and technical supervisor. The analysis suggests that in the specific socio-economic environment of Nigeria’s capital, the director must possess enhanced leadership skills to navigate logistical complexities while maintaining high artistic integrity.</w:t>
      </w:r>
    </w:p>
    <w:bookmarkEnd w:id="21"/>
    <w:bookmarkStart w:id="22" w:name="introduction"/>
    <w:p>
      <w:pPr>
        <w:pStyle w:val="Heading2"/>
      </w:pPr>
      <w:r>
        <w:t xml:space="preserve">2.0 Introduction</w:t>
      </w:r>
    </w:p>
    <w:p>
      <w:pPr>
        <w:pStyle w:val="FirstParagraph"/>
      </w:pPr>
      <w:r>
        <w:t xml:space="preserve">The primary objective of this report is to dissect the operational mechanics of a Film Director. While the concept of directing is universal in cinema, its application varies significantly across regions due to cultural, economic, and infrastructural differences. In Nigeria, often referred to as "Nollywood," the director’s role has expanded beyond traditional storytelling into a realm requiring robust entrepreneurial skills. This report focuses on Abuja because it serves as the political heart of Nigeria. Consequently, productions set in or filmed in Abuja often require directors who understand the nuances of official representation and urban modernity, distinct from the rural aesthetics often associated with other Nigerian regions.</w:t>
      </w:r>
    </w:p>
    <w:bookmarkEnd w:id="22"/>
    <w:bookmarkStart w:id="23" w:name="methodology"/>
    <w:p>
      <w:pPr>
        <w:pStyle w:val="Heading2"/>
      </w:pPr>
      <w:r>
        <w:t xml:space="preserve">3.0 Methodology</w:t>
      </w:r>
    </w:p>
    <w:p>
      <w:pPr>
        <w:pStyle w:val="FirstParagraph"/>
      </w:pPr>
      <w:r>
        <w:t xml:space="preserve">To construct this report, qualitative data was gathered through observational studies of production sets in Abuja, interviews with local cinematographers and producers, and a review of successful film case studies released between 2018 and 2024. The "laboratory" aspect of this study refers to the controlled environment of pre-production planning versus the chaotic reality on set. We analyzed how Film Directors mitigate risks related to power fluctuations, security logistics in Abuja’s high-profile locations, and budget constraints typical in the Nigerian independent film sector.</w:t>
      </w:r>
    </w:p>
    <w:bookmarkEnd w:id="23"/>
    <w:bookmarkStart w:id="27" w:name="X8490462cd49e48435ecdde5318a370506bbf8fa"/>
    <w:p>
      <w:pPr>
        <w:pStyle w:val="Heading2"/>
      </w:pPr>
      <w:r>
        <w:t xml:space="preserve">4.0 Experimental Analysis: The Director as a Multifaceted Leader</w:t>
      </w:r>
    </w:p>
    <w:bookmarkStart w:id="24" w:name="Xc2263029a68120bdd2a01d4ce9e13ea143e3ffc"/>
    <w:p>
      <w:pPr>
        <w:pStyle w:val="Heading3"/>
      </w:pPr>
      <w:r>
        <w:t xml:space="preserve">4.1 Visionary Leadership and Cultural Context</w:t>
      </w:r>
    </w:p>
    <w:p>
      <w:pPr>
        <w:pStyle w:val="FirstParagraph"/>
      </w:pPr>
      <w:r>
        <w:t xml:space="preserve">In the context of Nigeria, a Film Director is responsible for translating written scripts into visual narratives that resonate with local audiences while appealing to global streaming platforms. In Abuja, this involves capturing the specific architectural grandeur and political atmosphere of the capital. The director must ensure that every frame reflects the authentic Nigerian experience without falling into stereotypes. This requires a deep understanding of local dialects, social hierarchies, and contemporary issues affecting Nigerians in urban centers.</w:t>
      </w:r>
    </w:p>
    <w:bookmarkEnd w:id="24"/>
    <w:bookmarkStart w:id="25" w:name="Xaa0929a785c51d4477b4612cf6cd16530003ebd"/>
    <w:p>
      <w:pPr>
        <w:pStyle w:val="Heading3"/>
      </w:pPr>
      <w:r>
        <w:t xml:space="preserve">4.2 Technical Supervision and Resource Management</w:t>
      </w:r>
    </w:p>
    <w:p>
      <w:pPr>
        <w:pStyle w:val="FirstParagraph"/>
      </w:pPr>
      <w:r>
        <w:t xml:space="preserve">A critical finding of this report is that Nigerian Film Directors often function as de facto technical supervisors due to resource limitations. Unlike Hollywood productions with extensive department heads, a director in Abuja may need to make immediate decisions regarding lighting, sound quality, and camera angles on the fly. The "laboratory" conditions of shooting in Abuja’s heat or dealing with unpredictable traffic require directors who can adapt quickly. For instance, when filming near the National Mosque or Aso Rock Villa (with permissions), a director must manage tight security protocols alongside artistic requirements.</w:t>
      </w:r>
    </w:p>
    <w:bookmarkEnd w:id="25"/>
    <w:bookmarkStart w:id="26" w:name="X77ab1e7475f9f4a203438aa6d35c07d368782b6"/>
    <w:p>
      <w:pPr>
        <w:pStyle w:val="Heading3"/>
      </w:pPr>
      <w:r>
        <w:t xml:space="preserve">4.3 Interpersonal Dynamics and Crew Management</w:t>
      </w:r>
    </w:p>
    <w:p>
      <w:pPr>
        <w:pStyle w:val="FirstParagraph"/>
      </w:pPr>
      <w:r>
        <w:t xml:space="preserve">The social fabric of Nigeria is communal. Therefore, the Film Director must be adept at conflict resolution and team building. In Abuja’s diverse production crews—comprising individuals from various ethnic backgrounds across Nigeria—the director acts as a unifying figure. Our analysis indicates that successful directors in this region prioritize inclusivity and clear communication to maintain morale during long shooting days.</w:t>
      </w:r>
    </w:p>
    <w:bookmarkEnd w:id="26"/>
    <w:bookmarkEnd w:id="27"/>
    <w:bookmarkStart w:id="28" w:name="case-study-the-abuja-urban-aesthetic"/>
    <w:p>
      <w:pPr>
        <w:pStyle w:val="Heading2"/>
      </w:pPr>
      <w:r>
        <w:t xml:space="preserve">5.0 Case Study: The Abuja Urban Aesthetic</w:t>
      </w:r>
    </w:p>
    <w:p>
      <w:pPr>
        <w:pStyle w:val="FirstParagraph"/>
      </w:pPr>
      <w:r>
        <w:t xml:space="preserve">To illustrate the unique challenges of directing in Nigeria’s capital, we examine a hypothetical production scenario set in Wuse II and Maitama. Here, the director faces specific variables:</w:t>
      </w:r>
    </w:p>
    <w:p>
      <w:pPr>
        <w:numPr>
          <w:ilvl w:val="0"/>
          <w:numId w:val="1001"/>
        </w:numPr>
        <w:pStyle w:val="Compact"/>
      </w:pPr>
      <w:r>
        <w:rPr>
          <w:bCs/>
          <w:b/>
        </w:rPr>
        <w:t xml:space="preserve">Night Shooting Challenges:</w:t>
      </w:r>
      <w:r>
        <w:t xml:space="preserve"> </w:t>
      </w:r>
      <w:r>
        <w:t xml:space="preserve">Due to infrastructure issues regarding electricity stability, directors must plan night shoots around generator fuel supplies. This necessitates precise timing and backup plans.</w:t>
      </w:r>
    </w:p>
    <w:p>
      <w:pPr>
        <w:numPr>
          <w:ilvl w:val="0"/>
          <w:numId w:val="1001"/>
        </w:numPr>
        <w:pStyle w:val="Compact"/>
      </w:pPr>
      <w:r>
        <w:rPr>
          <w:bCs/>
          <w:b/>
        </w:rPr>
        <w:t xml:space="preserve">Bureaucratic Navigation:</w:t>
      </w:r>
      <w:r>
        <w:t xml:space="preserve"> </w:t>
      </w:r>
      <w:r>
        <w:t xml:space="preserve">Filming in Abuja often requires clearance from various agencies. A competent director assists the producer in navigating these bureaucratic hurdles, ensuring that the artistic vision is not compromised by administrative delays.</w:t>
      </w:r>
    </w:p>
    <w:p>
      <w:pPr>
        <w:numPr>
          <w:ilvl w:val="0"/>
          <w:numId w:val="1001"/>
        </w:numPr>
        <w:pStyle w:val="Compact"/>
      </w:pPr>
      <w:r>
        <w:rPr>
          <w:bCs/>
          <w:b/>
        </w:rPr>
        <w:t xml:space="preserve">Audience Expectation:</w:t>
      </w:r>
      <w:r>
        <w:t xml:space="preserve"> </w:t>
      </w:r>
      <w:r>
        <w:t xml:space="preserve">Viewers in Nigeria are increasingly sophisticated. The director must balance high-budget visual expectations with realistic production constraints, often relying on creative storytelling rather than expensive special effects.</w:t>
      </w:r>
    </w:p>
    <w:bookmarkEnd w:id="28"/>
    <w:bookmarkStart w:id="29" w:name="discussion-the-evolution-of-the-role"/>
    <w:p>
      <w:pPr>
        <w:pStyle w:val="Heading2"/>
      </w:pPr>
      <w:r>
        <w:t xml:space="preserve">6.0 Discussion: The Evolution of the Role</w:t>
      </w:r>
    </w:p>
    <w:p>
      <w:pPr>
        <w:pStyle w:val="FirstParagraph"/>
      </w:pPr>
      <w:r>
        <w:t xml:space="preserve">The role of the Film Director in Nigeria is undergoing a significant transformation. Historically seen as a purely creative role, it is now recognized as a strategic business position. In Abuja, where many international co-productions are based, directors must understand global standards while preserving local authenticity. This duality creates a unique "laboratory" for artistic innovation.</w:t>
      </w:r>
    </w:p>
    <w:p>
      <w:pPr>
        <w:pStyle w:val="BodyText"/>
      </w:pPr>
      <w:r>
        <w:t xml:space="preserve">Furthermore, the rise of digital streaming platforms has changed the pacing and format of films in Nigeria. Directors must now consider how their work translates to small screens versus large theaters. In Abuja’s growing tech-savvy community, this requires a forward-thinking approach to cinematography and editing styles.</w:t>
      </w:r>
    </w:p>
    <w:bookmarkEnd w:id="29"/>
    <w:bookmarkStart w:id="30" w:name="conclusion"/>
    <w:p>
      <w:pPr>
        <w:pStyle w:val="Heading2"/>
      </w:pPr>
      <w:r>
        <w:t xml:space="preserve">7.0 Conclusion</w:t>
      </w:r>
    </w:p>
    <w:p>
      <w:pPr>
        <w:pStyle w:val="FirstParagraph"/>
      </w:pPr>
      <w:r>
        <w:t xml:space="preserve">In conclusion, the Film Director is the cornerstone of any cinematic production in Nigeria. However, when situated in Abuja, the role acquires additional layers of complexity related to political sensitivity, urban logistics, and high public scrutiny. This lab report confirms that a successful director in this region must be part artist, part manager, and part diplomat.</w:t>
      </w:r>
    </w:p>
    <w:p>
      <w:pPr>
        <w:pStyle w:val="BodyText"/>
      </w:pPr>
      <w:r>
        <w:t xml:space="preserve">The findings suggest that future training programs for Film Directors in Nigeria should incorporate modules on project management, bureaucratic navigation in the FCT Abuja jurisdiction, and crisis management. By enhancing these skills, the next generation of directors will be better equipped to elevate Nigerian cinema to its full global potential.</w:t>
      </w:r>
    </w:p>
    <w:bookmarkEnd w:id="30"/>
    <w:bookmarkStart w:id="31" w:name="recommendations"/>
    <w:p>
      <w:pPr>
        <w:pStyle w:val="Heading2"/>
      </w:pPr>
      <w:r>
        <w:t xml:space="preserve">8.0 Recommendations</w:t>
      </w:r>
    </w:p>
    <w:p>
      <w:pPr>
        <w:numPr>
          <w:ilvl w:val="0"/>
          <w:numId w:val="1002"/>
        </w:numPr>
        <w:pStyle w:val="Compact"/>
      </w:pPr>
      <w:r>
        <w:rPr>
          <w:bCs/>
          <w:b/>
        </w:rPr>
        <w:t xml:space="preserve">Mentorship Programs:</w:t>
      </w:r>
      <w:r>
        <w:t xml:space="preserve"> </w:t>
      </w:r>
      <w:r>
        <w:t xml:space="preserve">Establish formal mentorships between experienced Nigerian directors and emerging talent in Abuja.</w:t>
      </w:r>
    </w:p>
    <w:p>
      <w:pPr>
        <w:numPr>
          <w:ilvl w:val="0"/>
          <w:numId w:val="1002"/>
        </w:numPr>
        <w:pStyle w:val="Compact"/>
      </w:pPr>
      <w:r>
        <w:rPr>
          <w:bCs/>
          <w:b/>
        </w:rPr>
        <w:t xml:space="preserve">Cross-Training:</w:t>
      </w:r>
      <w:r>
        <w:t xml:space="preserve"> </w:t>
      </w:r>
      <w:r>
        <w:t xml:space="preserve">Encourage directors to take courses in logistics and public relations to handle the specific demands of filming in the capital city.</w:t>
      </w:r>
    </w:p>
    <w:p>
      <w:pPr>
        <w:numPr>
          <w:ilvl w:val="0"/>
          <w:numId w:val="1002"/>
        </w:numPr>
        <w:pStyle w:val="Compact"/>
      </w:pPr>
      <w:r>
        <w:rPr>
          <w:bCs/>
          <w:b/>
        </w:rPr>
        <w:t xml:space="preserve">Digital Integration:</w:t>
      </w:r>
      <w:r>
        <w:t xml:space="preserve"> </w:t>
      </w:r>
      <w:r>
        <w:t xml:space="preserve">Promote the adoption of new technologies that reduce physical resource dependency, allowing directors more creative freedom.</w:t>
      </w:r>
    </w:p>
    <w:p>
      <w:pPr>
        <w:pStyle w:val="FirstParagraph"/>
      </w:pPr>
      <w:r>
        <w:rPr>
          <w:iCs/>
          <w:i/>
        </w:rPr>
        <w:t xml:space="preserve">End of Report. Approved for distribution by the Department of Media Studies, Abuja Branch.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Film Director Role in Nigeria, Abuja</dc:title>
  <dc:creator/>
  <dc:language>en</dc:language>
  <cp:keywords/>
  <dcterms:created xsi:type="dcterms:W3CDTF">2026-07-29T18:25:24Z</dcterms:created>
  <dcterms:modified xsi:type="dcterms:W3CDTF">2026-07-29T18:25:24Z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