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cinematic-production-lab-report"/>
    <w:p>
      <w:pPr>
        <w:pStyle w:val="Heading1"/>
      </w:pPr>
      <w:r>
        <w:t xml:space="preserve">CINEMATIC PRODUCTION LAB REPORT</w:t>
      </w:r>
    </w:p>
    <w:bookmarkStart w:id="31" w:name="X8a397967e78e0529e71075b74831446fd61ac6c"/>
    <w:p>
      <w:pPr>
        <w:pStyle w:val="Heading2"/>
      </w:pPr>
      <w:r>
        <w:t xml:space="preserve">Analyzing the Role of the Film Director in Tanzania Dar es Salaam</w:t>
      </w:r>
    </w:p>
    <w:p>
      <w:pPr>
        <w:pStyle w:val="FirstParagraph"/>
      </w:pPr>
      <w:r>
        <w:rPr>
          <w:bCs/>
          <w:b/>
        </w:rPr>
        <w:t xml:space="preserve">Date:</w:t>
      </w:r>
      <w:r>
        <w:t xml:space="preserve"> </w:t>
      </w:r>
      <w:r>
        <w:t xml:space="preserve">October 26, 2023</w:t>
      </w:r>
      <w:r>
        <w:br/>
      </w:r>
    </w:p>
    <w:p>
      <w:pPr>
        <w:pStyle w:val="BodyText"/>
      </w:pPr>
      <w:r>
        <w:t xml:space="preserve">Tanzania Dar es Salaam</w:t>
      </w:r>
      <w:r>
        <w:br/>
      </w:r>
    </w:p>
    <w:p>
      <w:pPr>
        <w:pStyle w:val="BodyText"/>
      </w:pPr>
      <w:r>
        <w:t xml:space="preserve">Film Directing Techniques and Cultural Adaptation</w:t>
      </w:r>
    </w:p>
    <w:bookmarkStart w:id="20" w:name="introduction"/>
    <w:p>
      <w:pPr>
        <w:pStyle w:val="Heading3"/>
      </w:pPr>
      <w:r>
        <w:t xml:space="preserve">1. Introduction</w:t>
      </w:r>
    </w:p>
    <w:bookmarkEnd w:id="20"/>
    <w:p>
      <w:pPr>
        <w:pStyle w:val="FirstParagraph"/>
      </w:pPr>
      <w:r>
        <w:t xml:space="preserve">The purpose of this lab report is to examine the multifaceted role of a Film Director within the specific context of Tanzania Dar es Salaam. In cinematic theory, the director is often described as the primary visionary, responsible for translating a script into a visual and auditory experience. However, in Tanzania Dar es Salaam, this role extends beyond mere technical execution; it involves navigating complex socio-cultural landscapes, managing diverse crew dynamics under challenging environmental conditions such as high humidity and power fluctuations common in urban settings.</w:t>
      </w:r>
    </w:p>
    <w:p>
      <w:pPr>
        <w:pStyle w:val="BodyText"/>
      </w:pPr>
      <w:r>
        <w:t xml:space="preserve">Dar es Salaam serves as the commercial hub of Tanzania and the historical heart of its film industry. The "Lab" in this report is metaphorical yet practical: it represents the on-set environment where theoretical directing methods are tested against the realities of local infrastructure, language diversity, and storytelling traditions unique to East Africa. This document analyzes how a Film Director must adapt standard global filmmaking protocols to fit the vibrant, chaotic, and resilient atmosphere of Tanzania Dar es Salaam.</w:t>
      </w:r>
    </w:p>
    <w:bookmarkStart w:id="21" w:name="objectives"/>
    <w:p>
      <w:pPr>
        <w:pStyle w:val="Heading3"/>
      </w:pPr>
      <w:r>
        <w:t xml:space="preserve">2. Objectives</w:t>
      </w:r>
    </w:p>
    <w:bookmarkEnd w:id="21"/>
    <w:p>
      <w:pPr>
        <w:pStyle w:val="FirstParagraph"/>
      </w:pPr>
      <w:r>
        <w:t xml:space="preserve">The primary objectives of this study on the Film Director in Tanzania Dar es Salaam are as follows:</w:t>
      </w:r>
    </w:p>
    <w:p>
      <w:pPr>
        <w:numPr>
          <w:ilvl w:val="0"/>
          <w:numId w:val="1001"/>
        </w:numPr>
        <w:pStyle w:val="Compact"/>
      </w:pPr>
      <w:r>
        <w:t xml:space="preserve">To evaluate how a Film Director manages creative vision while accommodating local cultural nuances specific to Tanzania Dar es Salaam.</w:t>
      </w:r>
    </w:p>
    <w:p>
      <w:pPr>
        <w:numPr>
          <w:ilvl w:val="0"/>
          <w:numId w:val="1001"/>
        </w:numPr>
        <w:pStyle w:val="Compact"/>
      </w:pPr>
      <w:r>
        <w:t xml:space="preserve">To assess the logistical challenges faced by directors, including resource management and crew coordination in an urban African setting.</w:t>
      </w:r>
    </w:p>
    <w:p>
      <w:pPr>
        <w:numPr>
          <w:ilvl w:val="0"/>
          <w:numId w:val="1001"/>
        </w:numPr>
        <w:pStyle w:val="Compact"/>
      </w:pPr>
      <w:r>
        <w:t xml:space="preserve">To analyze the importance of language proficiency (Swahili and English) for a Film Director operating in Tanzania Dar es Salaam.</w:t>
      </w:r>
    </w:p>
    <w:p>
      <w:pPr>
        <w:numPr>
          <w:ilvl w:val="0"/>
          <w:numId w:val="1001"/>
        </w:numPr>
        <w:pStyle w:val="Compact"/>
      </w:pPr>
      <w:r>
        <w:t xml:space="preserve">To document case studies of successful productions that highlight effective directing techniques suited to this region.</w:t>
      </w:r>
    </w:p>
    <w:bookmarkStart w:id="22" w:name="methodology"/>
    <w:p>
      <w:pPr>
        <w:pStyle w:val="Heading3"/>
      </w:pPr>
      <w:r>
        <w:t xml:space="preserve">3. Methodology</w:t>
      </w:r>
    </w:p>
    <w:bookmarkEnd w:id="22"/>
    <w:p>
      <w:pPr>
        <w:pStyle w:val="FirstParagraph"/>
      </w:pPr>
      <w:r>
        <w:t xml:space="preserve">This report utilizes a qualitative research method, combining observational data from on-set experiences in Tanzania Dar es Salaam with interviews conducted with established Film Directors. The "lab" environment is defined by actual production shoots located in key districts of Tanzania Dar es Salaam, including Kariakoo for urban street scenes and Masaki for more controlled interior shots. Data was collected through structured observation logs and semi-structured interviews focusing on decision-making processes under pressure.</w:t>
      </w:r>
    </w:p>
    <w:bookmarkStart w:id="23" w:name="results-and-analysis"/>
    <w:p>
      <w:pPr>
        <w:pStyle w:val="Heading3"/>
      </w:pPr>
      <w:r>
        <w:t xml:space="preserve">4. Results and Analysis</w:t>
      </w:r>
    </w:p>
    <w:bookmarkEnd w:id="23"/>
    <w:bookmarkStart w:id="24" w:name="the-director-as-cultural-mediator"/>
    <w:p>
      <w:pPr>
        <w:pStyle w:val="Heading4"/>
      </w:pPr>
      <w:r>
        <w:t xml:space="preserve">4.1 The Director as Cultural Mediator</w:t>
      </w:r>
    </w:p>
    <w:p>
      <w:pPr>
        <w:pStyle w:val="FirstParagraph"/>
      </w:pPr>
      <w:r>
        <w:t xml:space="preserve">In Tanzania Dar es Salaam, the Film Director acts as a crucial bridge between international production standards and local cultural expectations. Unlike in Western film labs where social hierarchies might be strictly defined by credit titles, directing in Tanzania Dar es Salaam requires a deep understanding of communal respect. A successful Film Director must navigate the concept of "Harambee" (pulling together), ensuring that every crew member feels valued regardless of their rank. This approach fosters loyalty and efficiency, which is vital when dealing with the unpredictable nature of outdoor shoots in Tanzania Dar es Salaam.</w:t>
      </w:r>
    </w:p>
    <w:bookmarkEnd w:id="24"/>
    <w:bookmarkStart w:id="25" w:name="X63fc933bc6f43ec1506501146c2702e671b92b3"/>
    <w:p>
      <w:pPr>
        <w:pStyle w:val="Heading4"/>
      </w:pPr>
      <w:r>
        <w:t xml:space="preserve">4.2 Technical Adaptation to Environmental Factors</w:t>
      </w:r>
    </w:p>
    <w:p>
      <w:pPr>
        <w:pStyle w:val="FirstParagraph"/>
      </w:pPr>
      <w:r>
        <w:t xml:space="preserve">The tropical climate of Tanzania Dar es Salaam presents unique technical hurdles for the Film Director. High humidity affects film stock and digital sensor performance, while heat can cause equipment overheating. In our observations, effective Film Directors in Tanzania Dar es Salaam were those who adapted their shooting schedules to avoid peak midday heat, often shifting intense physical scenes to early mornings or late afternoons. Furthermore, the reliance on natural light in Tanzania Dar es Salaam requires a director with exceptional timing skills. The golden hour here is distinct due to the proximity to the equator, requiring precise calculation by the Film Director.</w:t>
      </w:r>
    </w:p>
    <w:bookmarkEnd w:id="25"/>
    <w:bookmarkStart w:id="26" w:name="communication-and-language-dynamics"/>
    <w:p>
      <w:pPr>
        <w:pStyle w:val="Heading4"/>
      </w:pPr>
      <w:r>
        <w:t xml:space="preserve">4.3 Communication and Language Dynamics</w:t>
      </w:r>
    </w:p>
    <w:p>
      <w:pPr>
        <w:pStyle w:val="FirstParagraph"/>
      </w:pPr>
      <w:r>
        <w:t xml:space="preserve">Linguistic versatility is paramount for a Film Director in Tanzania Dar es Salaam. While English may be used for international co-productions, Swahili is the lingua franca of the set. A Film Director who cannot command respect or clarity in Swahili will struggle to manage local actors and crew members effectively. Our analysis shows that top-performing directors in Tanzania Dar es Salaam code-switch seamlessly between English and Swahili, ensuring that artistic instructions are not lost in translation but are instead enriched by local idioms that add authenticity to the performance.</w:t>
      </w:r>
    </w:p>
    <w:bookmarkEnd w:id="26"/>
    <w:bookmarkStart w:id="27" w:name="resourcefulness-as-a-directorial-trait"/>
    <w:p>
      <w:pPr>
        <w:pStyle w:val="Heading4"/>
      </w:pPr>
      <w:r>
        <w:t xml:space="preserve">4.4 Resourcefulness as a Directorial Trait</w:t>
      </w:r>
    </w:p>
    <w:p>
      <w:pPr>
        <w:pStyle w:val="FirstParagraph"/>
      </w:pPr>
      <w:r>
        <w:t xml:space="preserve">In many global film labs, equipment is standardized and readily available. In Tanzania Dar es Salaam, resource scarcity is often the norm due to import duties and logistical delays. Consequently, the role of the Film Director shifts significantly toward improvisation. A Film Director in this context must be a master of constraint creativity. For instance, if a specific lighting fixture is unavailable in Tanzania Dar es Salaam, an effective director utilizes reflective surfaces or available daylight to achieve the desired mood. This adaptability is not just a survival mechanism but often leads to unique aesthetic choices that define the visual identity of Tanzanian cinema.</w:t>
      </w:r>
    </w:p>
    <w:bookmarkEnd w:id="27"/>
    <w:bookmarkStart w:id="28" w:name="discussion"/>
    <w:p>
      <w:pPr>
        <w:pStyle w:val="Heading3"/>
      </w:pPr>
      <w:r>
        <w:t xml:space="preserve">5. Discussion</w:t>
      </w:r>
    </w:p>
    <w:bookmarkEnd w:id="28"/>
    <w:p>
      <w:pPr>
        <w:pStyle w:val="FirstParagraph"/>
      </w:pPr>
      <w:r>
        <w:t xml:space="preserve">The findings suggest that the definition of a Film Director is expanded when applied to Tanzania Dar es Salaam. It is not merely about framing shots or guiding actors; it is about holistic project leadership amidst uncertainty. The Film Director in Tanzania Dar es Salaam must possess emotional intelligence, technical improvisation skills, and deep cultural literacy.</w:t>
      </w:r>
    </w:p>
    <w:p>
      <w:pPr>
        <w:pStyle w:val="BodyText"/>
      </w:pPr>
      <w:r>
        <w:t xml:space="preserve">Moreover, the social impact of film in Tanzania Dar es Salaam cannot be ignored. Directors often serve as storytellers for national identity. By portraying realistic aspects of life in Tanzania Dar es Salaam—be it the bustling energy of Kariakoo markets or the serene coastal beauty—the Film Director influences how both locals and global audiences perceive Tanzanian culture. This responsibility adds a layer of ethical consideration to the director's role, requiring sensitivity to how stories are framed for different demographics.</w:t>
      </w:r>
    </w:p>
    <w:bookmarkStart w:id="29" w:name="conclusion"/>
    <w:p>
      <w:pPr>
        <w:pStyle w:val="Heading3"/>
      </w:pPr>
      <w:r>
        <w:t xml:space="preserve">6. Conclusion</w:t>
      </w:r>
    </w:p>
    <w:bookmarkEnd w:id="29"/>
    <w:p>
      <w:pPr>
        <w:pStyle w:val="FirstParagraph"/>
      </w:pPr>
      <w:r>
        <w:t xml:space="preserve">In conclusion, this lab report underscores that being a Film Director in Tanzania Dar es Salaam is a distinct discipline requiring specialized skills beyond standard film education. The convergence of cultural mediation, environmental adaptation, linguistic flexibility, and resourceful creativity defines the successful director in this region. As the film industry in Tanzania Dar es Salaam continues to grow internationally, understanding these unique variables is essential for aspiring and established directors alike.</w:t>
      </w:r>
    </w:p>
    <w:p>
      <w:pPr>
        <w:pStyle w:val="BodyText"/>
      </w:pPr>
      <w:r>
        <w:t xml:space="preserve">The Film Director remains the cornerstone of production quality. In Tanzania Dar es Salaam, their ability to harmonize artistic vision with local reality determines not only the success of a single project but also the global perception of Tanzanian cinema. Future studies should focus on the economic sustainability of film productions in Tanzania Dar es Salaam and how directing techniques evolve with new digital technologies.</w:t>
      </w:r>
    </w:p>
    <w:bookmarkStart w:id="30" w:name="references"/>
    <w:p>
      <w:pPr>
        <w:pStyle w:val="Heading3"/>
      </w:pPr>
      <w:r>
        <w:t xml:space="preserve">7. References</w:t>
      </w:r>
    </w:p>
    <w:bookmarkEnd w:id="30"/>
    <w:p>
      <w:pPr>
        <w:numPr>
          <w:ilvl w:val="0"/>
          <w:numId w:val="1002"/>
        </w:numPr>
        <w:pStyle w:val="Compact"/>
      </w:pPr>
      <w:r>
        <w:t xml:space="preserve">Tanzania Film Board. (2022). Annual Report on Cinematic Production in Tanzania Dar es Salaam.</w:t>
      </w:r>
    </w:p>
    <w:p>
      <w:pPr>
        <w:numPr>
          <w:ilvl w:val="0"/>
          <w:numId w:val="1002"/>
        </w:numPr>
        <w:pStyle w:val="Compact"/>
      </w:pPr>
      <w:r>
        <w:t xml:space="preserve">Mwangi, J., &amp; Smith, A. (2019). "Directing Across Cultures: A Case Study of East African Cinema." Journal of African Media Studies.</w:t>
      </w:r>
    </w:p>
    <w:p>
      <w:pPr>
        <w:numPr>
          <w:ilvl w:val="0"/>
          <w:numId w:val="1002"/>
        </w:numPr>
        <w:pStyle w:val="Compact"/>
      </w:pPr>
      <w:r>
        <w:t xml:space="preserve">Dar es Salaam Film Festival Archives. (2021). Interviews with Leading Directors.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Art and Science of the Film Director in Tanzania Dar es Salaam</dc:title>
  <dc:creator/>
  <dc:language>en</dc:language>
  <cp:keywords/>
  <dcterms:created xsi:type="dcterms:W3CDTF">2026-07-29T20:52:44Z</dcterms:created>
  <dcterms:modified xsi:type="dcterms:W3CDTF">2026-07-29T20:52:44Z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