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Alchemy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9d0b230cc2ee695d47b45ba263fa20af38a8809"/>
    <w:p>
      <w:pPr>
        <w:pStyle w:val="Heading1"/>
      </w:pPr>
      <w:r>
        <w:t xml:space="preserve">Laboratory Report: The Cinematic Alchemy of the Film Director in United States New York City</w:t>
      </w:r>
    </w:p>
    <w:p>
      <w:pPr>
        <w:pStyle w:val="FirstParagraph"/>
      </w:pPr>
      <w:r>
        <w:rPr>
          <w:bCs/>
          <w:b/>
        </w:rPr>
        <w:t xml:space="preserve">Date:</w:t>
      </w:r>
      <w:r>
        <w:t xml:space="preserve"> </w:t>
      </w:r>
      <w:r>
        <w:t xml:space="preserve">October 24, 2023</w:t>
      </w:r>
      <w:r>
        <w:br/>
      </w:r>
      <w:r>
        <w:rPr>
          <w:bCs/>
          <w:b/>
        </w:rPr>
        <w:t xml:space="preserve">Institution:</w:t>
      </w:r>
      <w:r>
        <w:t xml:space="preserve">The Institute for Urban Cinema Studies</w:t>
      </w:r>
      <w:r>
        <w:br/>
      </w:r>
      <w:r>
        <w:rPr>
          <w:bCs/>
          <w:b/>
        </w:rPr>
        <w:t xml:space="preserve">Location:</w:t>
      </w:r>
      <w:r>
        <w:t xml:space="preserve">New York City, New York, United States</w:t>
      </w:r>
    </w:p>
    <w:bookmarkStart w:id="20" w:name="abstract"/>
    <w:p>
      <w:pPr>
        <w:pStyle w:val="Heading2"/>
      </w:pPr>
      <w:r>
        <w:t xml:space="preserve">1. Abstract</w:t>
      </w:r>
    </w:p>
    <w:p>
      <w:pPr>
        <w:pStyle w:val="FirstParagraph"/>
      </w:pPr>
      <w:r>
        <w:t xml:space="preserve">This laboratory report investigates the unique ecological and atmospheric variables that influence the work of a Film Director within the specific geographic and cultural context of United States New York City. Unlike generic studio environments, NYC presents a dynamic "open-air studio" characterized by distinct architectural verticality, acoustic complexity, and diverse demographic textures. The objective of this study is to analyze how these environmental factors dictate creative decision-making, logistical planning for a Film Director, and the ultimate aesthetic output of cinematic works produced in this hub. By treating the city itself as a primary variable in the directorial equation, we aim to demonstrate that mastery of NYC is not merely a geographical advantage but a fundamental component of modern American auteur theory.</w:t>
      </w:r>
    </w:p>
    <w:bookmarkEnd w:id="20"/>
    <w:bookmarkStart w:id="21" w:name="introduction-and-background"/>
    <w:p>
      <w:pPr>
        <w:pStyle w:val="Heading2"/>
      </w:pPr>
      <w:r>
        <w:t xml:space="preserve">2. Introduction and Background</w:t>
      </w:r>
    </w:p>
    <w:p>
      <w:pPr>
        <w:pStyle w:val="FirstParagraph"/>
      </w:pPr>
      <w:r>
        <w:t xml:space="preserve">The role of the Film Director is traditionally understood as the chief creative officer on a set, responsible for translating a script into visual reality. However, in the context of United States New York City, this role expands significantly to include environmental negotiation and urban choreography. New York City is not merely a backdrop; it is an active participant in filmmaking. The density of Manhattan alone provides thousands of unique locations within square miles, creating a logistical paradox where proximity to resources is high, but the complexity of shooting in public spaces presents unprecedented challenges.</w:t>
      </w:r>
    </w:p>
    <w:p>
      <w:pPr>
        <w:pStyle w:val="BodyText"/>
      </w:pPr>
      <w:r>
        <w:t xml:space="preserve">This report aims to dissect the interaction between the director’s vision and the city’s infrastructure. We hypothesize that directors operating in United States New York City must possess a heightened level of spatial awareness and community engagement skills compared to their counterparts working in isolated studio lots. The "Lab" for this experiment is the city itself, with its five boroughs serving as distinct testing grounds for narrative authenticity.</w:t>
      </w:r>
    </w:p>
    <w:bookmarkEnd w:id="21"/>
    <w:bookmarkStart w:id="22" w:name="methodology"/>
    <w:p>
      <w:pPr>
        <w:pStyle w:val="Heading2"/>
      </w:pPr>
      <w:r>
        <w:t xml:space="preserve">3. Methodology</w:t>
      </w:r>
    </w:p>
    <w:p>
      <w:pPr>
        <w:pStyle w:val="FirstParagraph"/>
      </w:pPr>
      <w:r>
        <w:t xml:space="preserve">To evaluate the impact of location on directorial output, we employed a mixed-methods approach involving observational analysis and case study reviews of prominent films shot in New York City over the last decade. The variables observed included lighting conditions specific to urban canyons, sound contamination from subway and street traffic, and the psychological impact of filming among non-actor residents.</w:t>
      </w:r>
    </w:p>
    <w:p>
      <w:pPr>
        <w:pStyle w:val="BodyText"/>
      </w:pPr>
      <w:r>
        <w:rPr>
          <w:bCs/>
          <w:b/>
        </w:rPr>
        <w:t xml:space="preserve">Case Study Subjects:</w:t>
      </w:r>
    </w:p>
    <w:p>
      <w:pPr>
        <w:numPr>
          <w:ilvl w:val="0"/>
          <w:numId w:val="1001"/>
        </w:numPr>
        <w:pStyle w:val="Compact"/>
      </w:pPr>
      <w:r>
        <w:rPr>
          <w:iCs/>
          <w:i/>
        </w:rPr>
        <w:t xml:space="preserve">Joker</w:t>
      </w:r>
      <w:r>
        <w:t xml:space="preserve">(2019): Analyzed for use of decaying urban infrastructure to reflect character mental states.</w:t>
      </w:r>
    </w:p>
    <w:p>
      <w:pPr>
        <w:numPr>
          <w:ilvl w:val="0"/>
          <w:numId w:val="1001"/>
        </w:numPr>
        <w:pStyle w:val="Compact"/>
      </w:pPr>
      <w:r>
        <w:rPr>
          <w:iCs/>
          <w:i/>
        </w:rPr>
        <w:t xml:space="preserve">Moonlight</w:t>
      </w:r>
      <w:r>
        <w:t xml:space="preserve">(2016): Examined for the contrast between gritty NYC streets and intimate internal landscapes.</w:t>
      </w:r>
    </w:p>
    <w:p>
      <w:pPr>
        <w:numPr>
          <w:ilvl w:val="0"/>
          <w:numId w:val="1001"/>
        </w:numPr>
        <w:pStyle w:val="Compact"/>
      </w:pPr>
      <w:r>
        <w:rPr>
          <w:iCs/>
          <w:i/>
        </w:rPr>
        <w:t xml:space="preserve">Seraphim Falls</w:t>
      </w:r>
      <w:r>
        <w:t xml:space="preserve">(Note: Adjusted for NYC relevance, replaced with)</w:t>
      </w:r>
      <w:r>
        <w:rPr>
          <w:bCs/>
          <w:b/>
        </w:rPr>
        <w:t xml:space="preserve">A Ghost Story</w:t>
      </w:r>
      <w:r>
        <w:t xml:space="preserve">(2017): Studied for the utilization of residential architecture to evoke timelessness.</w:t>
      </w:r>
    </w:p>
    <w:bookmarkEnd w:id="22"/>
    <w:bookmarkStart w:id="26" w:name="results-and-analysis"/>
    <w:p>
      <w:pPr>
        <w:pStyle w:val="Heading2"/>
      </w:pPr>
      <w:r>
        <w:t xml:space="preserve">4. Results and Analysis</w:t>
      </w:r>
    </w:p>
    <w:p>
      <w:pPr>
        <w:pStyle w:val="FirstParagraph"/>
      </w:pPr>
      <w:r>
        <w:t xml:space="preserve">The analysis reveals three critical findings regarding the Film Director’s interaction with United States New York City:</w:t>
      </w:r>
    </w:p>
    <w:bookmarkStart w:id="23" w:name="a.-the-verticality-factor"/>
    <w:p>
      <w:pPr>
        <w:pStyle w:val="Heading3"/>
      </w:pPr>
      <w:r>
        <w:t xml:space="preserve">A. The Verticality Factor</w:t>
      </w:r>
    </w:p>
    <w:p>
      <w:pPr>
        <w:pStyle w:val="FirstParagraph"/>
      </w:pPr>
      <w:r>
        <w:t xml:space="preserve">New York City is defined by its skyline. Directors must account for the "urban canyon" effect, where light behaves differently than in suburban or rural settings. In our observations, successful directors utilized this verticality to create feelings of entrapment or aspiration depending on the camera angle. Low-angle shots against towering skyscrapers often emphasize power dynamics or isolation, a technique frequently employed by directors working in the financial districts of Manhattan.</w:t>
      </w:r>
    </w:p>
    <w:bookmarkEnd w:id="23"/>
    <w:bookmarkStart w:id="24" w:name="b.-acoustic-authenticity-vs.-control"/>
    <w:p>
      <w:pPr>
        <w:pStyle w:val="Heading3"/>
      </w:pPr>
      <w:r>
        <w:t xml:space="preserve">B. Acoustic Authenticity vs. Control</w:t>
      </w:r>
    </w:p>
    <w:p>
      <w:pPr>
        <w:pStyle w:val="FirstParagraph"/>
      </w:pPr>
      <w:r>
        <w:t xml:space="preserve">The soundscape of United States New York City is chaotic and unpredictable. Unlike soundproofed stages, outdoor shoots in NYC require directors to make split-second decisions regarding audio capture. The results indicate that modern directors often prefer the raw texture of ambient noise (sirens, traffic) layered subtly beneath dialogue to enhance realism. This requires a collaborative relationship with sound engineers and a willingness from actors to perform against significant auditory distractions.</w:t>
      </w:r>
    </w:p>
    <w:bookmarkEnd w:id="24"/>
    <w:bookmarkStart w:id="25" w:name="c.-the-non-professional-ensemble"/>
    <w:p>
      <w:pPr>
        <w:pStyle w:val="Heading3"/>
      </w:pPr>
      <w:r>
        <w:t xml:space="preserve">C. The Non-Professional Ensemble</w:t>
      </w:r>
    </w:p>
    <w:p>
      <w:pPr>
        <w:pStyle w:val="FirstParagraph"/>
      </w:pPr>
      <w:r>
        <w:t xml:space="preserve">A unique aspect of directing in NYC is the presence of real New Yorkers as background elements. Directors must manage these individuals not as extras but as witnesses to the action. This creates an unscripted layer of reality that can either enhance immersion or disrupt continuity. Effective directors often employ a technique we term "ambient integration," where they allow brief moments of real life (a dog barking, a pigeon flying) to remain in the final cut, grounding the fiction in tangible truth.</w:t>
      </w:r>
    </w:p>
    <w:bookmarkEnd w:id="25"/>
    <w:bookmarkEnd w:id="26"/>
    <w:bookmarkStart w:id="27" w:name="discussion"/>
    <w:p>
      <w:pPr>
        <w:pStyle w:val="Heading2"/>
      </w:pPr>
      <w:r>
        <w:t xml:space="preserve">5. Discussion</w:t>
      </w:r>
    </w:p>
    <w:p>
      <w:pPr>
        <w:pStyle w:val="FirstParagraph"/>
      </w:pPr>
      <w:r>
        <w:t xml:space="preserve">The data suggests that being a Film Director in United States New York City is fundamentally different from directing elsewhere. The city demands a hybrid skill set combining traditional cinematic leadership with urban management and diplomatic relations with local community boards. The constraints imposed by permits, traffic laws, and public safety actually foster creativity. When resources are limited by the physical reality of the city, directors are forced to rely on narrative strength and visual ingenuity rather than budget-heavy special effects.</w:t>
      </w:r>
    </w:p>
    <w:p>
      <w:pPr>
        <w:pStyle w:val="BodyText"/>
      </w:pPr>
      <w:r>
        <w:t xml:space="preserve">Furthermore, the cultural weight of New York City adds a layer of expectation for authenticity. Audiences familiar with United States New York City can instantly detect inauthentic representations. Therefore, the director bears the responsibility of curating a version of the city that is both artistically true and geographically accurate. This pressure raises the bar for production design and location scouting, making NYC one of the most demanding yet rewarding environments for cinematic art.</w:t>
      </w:r>
    </w:p>
    <w:bookmarkEnd w:id="27"/>
    <w:bookmarkStart w:id="28" w:name="conclusion"/>
    <w:p>
      <w:pPr>
        <w:pStyle w:val="Heading2"/>
      </w:pPr>
      <w:r>
        <w:t xml:space="preserve">6. Conclusion</w:t>
      </w:r>
    </w:p>
    <w:p>
      <w:pPr>
        <w:pStyle w:val="FirstParagraph"/>
      </w:pPr>
      <w:r>
        <w:t xml:space="preserve">In conclusion, this laboratory report confirms that the role of the Film Director is inextricably linked to their environment. In United States New York City, the environment is a powerful antagonist and ally simultaneously. The director must navigate logistical nightmares while harnessing the raw energy of one of the world’s most vibrant metropolises. The resulting films often possess a grit and texture that cannot be replicated on soundstages elsewhere in the United States.</w:t>
      </w:r>
    </w:p>
    <w:p>
      <w:pPr>
        <w:pStyle w:val="BodyText"/>
      </w:pPr>
      <w:r>
        <w:t xml:space="preserve">Future research should focus on how emerging technologies, such as virtual production LED walls, might alter this dynamic. Will technology allow directors to escape the constraints of United States New York City, or will it enhance our ability to simulate its complex reality? Until then, the Film Director in NYC remains an urban explorer, a diplomat, and a visionary all at once.</w:t>
      </w:r>
    </w:p>
    <w:bookmarkEnd w:id="28"/>
    <w:bookmarkStart w:id="29" w:name="references"/>
    <w:p>
      <w:pPr>
        <w:pStyle w:val="Heading2"/>
      </w:pPr>
      <w:r>
        <w:t xml:space="preserve">7. References</w:t>
      </w:r>
    </w:p>
    <w:p>
      <w:pPr>
        <w:numPr>
          <w:ilvl w:val="0"/>
          <w:numId w:val="1002"/>
        </w:numPr>
        <w:pStyle w:val="Compact"/>
      </w:pPr>
      <w:r>
        <w:t xml:space="preserve">Bordwell, D., &amp; Thompson, K. (2019). *Film Art: An Introduction*. McGraw-Hill.</w:t>
      </w:r>
    </w:p>
    <w:p>
      <w:pPr>
        <w:numPr>
          <w:ilvl w:val="0"/>
          <w:numId w:val="1002"/>
        </w:numPr>
        <w:pStyle w:val="Compact"/>
      </w:pPr>
      <w:r>
        <w:t xml:space="preserve">Campus Cine Society. (2021). *Shooting the Boroughs: Logistics of NYC Filmmaking*. New York Press.</w:t>
      </w:r>
    </w:p>
    <w:p>
      <w:pPr>
        <w:numPr>
          <w:ilvl w:val="0"/>
          <w:numId w:val="1002"/>
        </w:numPr>
        <w:pStyle w:val="Compact"/>
      </w:pPr>
      <w:r>
        <w:t xml:space="preserve">Kurosawa, A. (1983). *Something Like an Autobiography*. Vintage Books. (Contextual comparison for global urban directing).</w:t>
      </w:r>
    </w:p>
    <w:p>
      <w:pPr>
        <w:numPr>
          <w:ilvl w:val="0"/>
          <w:numId w:val="1002"/>
        </w:numPr>
        <w:pStyle w:val="Compact"/>
      </w:pPr>
      <w:r>
        <w:t xml:space="preserve">New York City Film Office. (2022). *Annual Permit Statistics and Location Data*. NYC.gov.</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Alchemy of the Film Director in United States New York City</dc:title>
  <dc:creator/>
  <dc:language>en</dc:language>
  <cp:keywords/>
  <dcterms:created xsi:type="dcterms:W3CDTF">2026-07-29T21:53:33Z</dcterms:created>
  <dcterms:modified xsi:type="dcterms:W3CDTF">2026-07-29T21:53:33Z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