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Firefighter</w:t>
      </w:r>
      <w:r>
        <w:t xml:space="preserve"> </w:t>
      </w:r>
      <w:r>
        <w:t xml:space="preserve">Equipment</w:t>
      </w:r>
      <w:r>
        <w:t xml:space="preserve"> </w:t>
      </w:r>
      <w:r>
        <w:t xml:space="preserve">and</w:t>
      </w:r>
      <w:r>
        <w:t xml:space="preserve"> </w:t>
      </w:r>
      <w:r>
        <w:t xml:space="preserve">Protocols</w:t>
      </w:r>
      <w:r>
        <w:t xml:space="preserve"> </w:t>
      </w:r>
      <w:r>
        <w:t xml:space="preserve">for</w:t>
      </w:r>
      <w:r>
        <w:t xml:space="preserve"> </w:t>
      </w:r>
      <w:r>
        <w:t xml:space="preserve">Egypt</w:t>
      </w:r>
      <w:r>
        <w:t xml:space="preserve"> </w:t>
      </w:r>
      <w:r>
        <w:t xml:space="preserve">Cairo</w:t>
      </w:r>
    </w:p>
    <w:p>
      <w:pPr>
        <w:pStyle w:val="FirstParagraph"/>
      </w:pPr>
      <w:r>
        <w:t xml:space="preserve">```html</w:t>
      </w:r>
    </w:p>
    <w:p>
      <w:pPr>
        <w:pStyle w:val="BodyText"/>
      </w:pPr>
      <w:r>
        <w:t xml:space="preserve">body&gt;</w:t>
      </w:r>
    </w:p>
    <w:bookmarkStart w:id="29" w:name="X2a8c459d3ced354274aa3b856d0621256148778"/>
    <w:p>
      <w:pPr>
        <w:pStyle w:val="Heading1"/>
      </w:pPr>
      <w:r>
        <w:t xml:space="preserve">Laboratory Report: Assessment of Firefighter Equipment and Operational Protocols in Egypt, Cairo</w:t>
      </w:r>
    </w:p>
    <w:p>
      <w:pPr>
        <w:pStyle w:val="FirstParagraph"/>
      </w:pPr>
      <w:r>
        <w:br/>
      </w:r>
      <w:r>
        <w:br/>
      </w:r>
    </w:p>
    <w:p>
      <w:pPr>
        <w:pStyle w:val="BodyText"/>
      </w:pPr>
      <w:r>
        <w:rPr>
          <w:bCs/>
          <w:b/>
        </w:rPr>
        <w:t xml:space="preserve">Date:</w:t>
      </w:r>
      <w:r>
        <w:t xml:space="preserve"> </w:t>
      </w:r>
      <w:r>
        <w:t xml:space="preserve">October 26, 2023</w:t>
      </w:r>
      <w:r>
        <w:br/>
      </w:r>
      <w:r>
        <w:rPr>
          <w:bCs/>
          <w:b/>
        </w:rPr>
        <w:t xml:space="preserve">Location:</w:t>
      </w:r>
      <w:r>
        <w:t xml:space="preserve"> </w:t>
      </w:r>
      <w:r>
        <w:t xml:space="preserve">Cairo Emergency Services Training Center, Egypt</w:t>
      </w:r>
      <w:r>
        <w:br/>
      </w:r>
      <w:r>
        <w:rPr>
          <w:bCs/>
          <w:b/>
        </w:rPr>
        <w:t xml:space="preserve">CSubject:</w:t>
      </w:r>
      <w:r>
        <w:br/>
      </w:r>
      <w:r>
        <w:br/>
      </w:r>
      <w:r>
        <w:br/>
      </w:r>
      <w:r>
        <w:rPr>
          <w:bCs/>
          <w:b/>
        </w:rPr>
        <w:t xml:space="preserve">This laboratory report details the comprehensive evaluation of firefighter protective equipment (PPE) and tactical protocols specifically tailored for the unique environmental challenges faced in Egypt, Cairo. As one of the most densely populated cities in Africa, Cairo presents distinct hazards ranging from narrow alleyways in historic districts to high-rise construction fires. The primary objective of this study was to assess whether standard international firefighting gear meets the thermal and physical demands imposed by Cairo’s climate and infrastructure while ensuring maximum safety for local emergency responders.</w:t>
      </w:r>
      <w:r>
        <w:br/>
      </w:r>
      <w:r>
        <w:br/>
      </w:r>
    </w:p>
    <w:bookmarkStart w:id="20" w:name="introduction"/>
    <w:p>
      <w:pPr>
        <w:pStyle w:val="Heading2"/>
      </w:pPr>
      <w:r>
        <w:t xml:space="preserve">2. Introduction</w:t>
      </w:r>
    </w:p>
    <w:p>
      <w:pPr>
        <w:pStyle w:val="FirstParagraph"/>
      </w:pPr>
      <w:r>
        <w:br/>
      </w:r>
      <w:r>
        <w:t xml:space="preserve">Cairo, the capital city of Egypt, serves as a critical hub for commerce, culture, and transportation. However its rapid urbanization has led to significant fire risks particularly in older neighborhoods where electrical wiring is outdated and building materials may be highly flammable Furthermore hot weather conditions during summer months exacerbate the risk of spontaneous combustion and increase the physical strain on firefighters Therefore it is imperative that firefighting equipment designed for use in Egypt Cairo withstands extreme heat humidity levels while allowing adequate ventilation to prevent heat stroke among personnel</w:t>
      </w:r>
      <w:r>
        <w:br/>
      </w:r>
      <w:r>
        <w:br/>
      </w:r>
    </w:p>
    <w:bookmarkEnd w:id="20"/>
    <w:bookmarkStart w:id="21" w:name="methodology"/>
    <w:p>
      <w:pPr>
        <w:pStyle w:val="Heading2"/>
      </w:pPr>
      <w:r>
        <w:t xml:space="preserve">3. Methodology</w:t>
      </w:r>
    </w:p>
    <w:p>
      <w:pPr>
        <w:pStyle w:val="FirstParagraph"/>
      </w:pPr>
      <w:r>
        <w:br/>
      </w:r>
      <w:r>
        <w:t xml:space="preserve">The lab report involved several phases of testing conducted at controlled facilities simulating various scenarios encountered in Egyptian urban settings including: 1) Thermal resistance tests using infrared cameras; 2) Mobility assessments through simulated narrow streets mimicking traditional Cairo alleys called "Haram"; and finally3) Endurance trials under simulated hot weather conditions typical of summers in Egypt Cairo</w:t>
      </w:r>
      <w:r>
        <w:br/>
      </w:r>
      <w:r>
        <w:br/>
      </w:r>
    </w:p>
    <w:bookmarkEnd w:id="21"/>
    <w:bookmarkStart w:id="25" w:name="results-and-analysis"/>
    <w:p>
      <w:pPr>
        <w:pStyle w:val="Heading2"/>
      </w:pPr>
      <w:r>
        <w:t xml:space="preserve">4. Results and Analysis</w:t>
      </w:r>
    </w:p>
    <w:p>
      <w:pPr>
        <w:pStyle w:val="FirstParagraph"/>
      </w:pPr>
      <w:r>
        <w:br/>
      </w:r>
    </w:p>
    <w:bookmarkStart w:id="22" w:name="thermal-resistance-performance"/>
    <w:p>
      <w:pPr>
        <w:pStyle w:val="Heading3"/>
      </w:pPr>
      <w:r>
        <w:t xml:space="preserve">41 Thermal Resistance Performance</w:t>
      </w:r>
    </w:p>
    <w:p>
      <w:pPr>
        <w:pStyle w:val="FirstParagraph"/>
      </w:pPr>
      <w:r>
        <w:br/>
      </w:r>
      <w:r>
        <w:t xml:space="preserve">Firefighters equipped with modern turnout gear demonstrated acceptable levels thermal protection when exposed to temperatures up to 500 degrees Celsius However prolonged exposure above this threshold resulted in rapid degradation of outer shell material This finding suggests that while current gear is suitable for initial attack phases in Egypt Cairo it may require more frequent replacement cycles due to harsh environmental conditions</w:t>
      </w:r>
      <w:r>
        <w:br/>
      </w:r>
      <w:r>
        <w:br/>
      </w:r>
    </w:p>
    <w:bookmarkEnd w:id="22"/>
    <w:bookmarkStart w:id="23" w:name="mobility-and-flexibility"/>
    <w:p>
      <w:pPr>
        <w:pStyle w:val="Heading3"/>
      </w:pPr>
      <w:r>
        <w:t xml:space="preserve">42 Mobility and Flexibility</w:t>
      </w:r>
    </w:p>
    <w:p>
      <w:pPr>
        <w:pStyle w:val="FirstParagraph"/>
      </w:pPr>
      <w:r>
        <w:br/>
      </w:r>
      <w:r>
        <w:t xml:space="preserve">In tests simulating movement through tight spaces characteristic of historic areas like Islamic Cairo firefighters experienced reduced agility due bulky nature standard protective suits This limitation highlights need for specialized lightweight yet durable materials better suited navigating complex urban landscapes without compromising safety</w:t>
      </w:r>
      <w:r>
        <w:br/>
      </w:r>
      <w:r>
        <w:br/>
      </w:r>
    </w:p>
    <w:bookmarkEnd w:id="23"/>
    <w:bookmarkStart w:id="24" w:name="heat-stress-management"/>
    <w:p>
      <w:pPr>
        <w:pStyle w:val="Heading3"/>
      </w:pPr>
      <w:r>
        <w:t xml:space="preserve">43 Heat Stress Management</w:t>
      </w:r>
    </w:p>
    <w:p>
      <w:pPr>
        <w:pStyle w:val="FirstParagraph"/>
      </w:pPr>
      <w:r>
        <w:br/>
      </w:r>
      <w:r>
        <w:t xml:space="preserve">Endurance tests revealed elevated core body temperatures among participants after just 15 minutes activity under simulated summer heatwaves prevalent in Egypt Cairo These findings indicate that improved cooling mechanisms within firefighter uniforms are essential to prevent heat-related illnesses during extended operations</w:t>
      </w:r>
      <w:r>
        <w:br/>
      </w:r>
      <w:r>
        <w:br/>
      </w:r>
    </w:p>
    <w:bookmarkEnd w:id="24"/>
    <w:bookmarkEnd w:id="25"/>
    <w:bookmarkStart w:id="26" w:name="recommendations"/>
    <w:p>
      <w:pPr>
        <w:pStyle w:val="Heading2"/>
      </w:pPr>
      <w:r>
        <w:t xml:space="preserve">5. Recommendations</w:t>
      </w:r>
    </w:p>
    <w:p>
      <w:pPr>
        <w:pStyle w:val="FirstParagraph"/>
      </w:pPr>
      <w:r>
        <w:br/>
      </w:r>
      <w:r>
        <w:t xml:space="preserve">Based on our analysis we recommend several improvements for enhancing effectiveness firefighting efforts in Egypt Cairo Firstly investing research development new fabrics capable resisting higher temperatures longer periods Secondly designing modular components allowing customized fitting based individual firefighter needs improving overall mobility Lastly integrating advanced cooling technologies directly into uniform design to mitigate risks associated working in extreme climates</w:t>
      </w:r>
      <w:r>
        <w:br/>
      </w:r>
      <w:r>
        <w:br/>
      </w:r>
    </w:p>
    <w:bookmarkEnd w:id="26"/>
    <w:bookmarkStart w:id="27" w:name="conclusion"/>
    <w:p>
      <w:pPr>
        <w:pStyle w:val="Heading2"/>
      </w:pPr>
      <w:r>
        <w:t xml:space="preserve">6. Conclusion</w:t>
      </w:r>
    </w:p>
    <w:p>
      <w:pPr>
        <w:pStyle w:val="FirstParagraph"/>
      </w:pPr>
      <w:r>
        <w:br/>
      </w:r>
      <w:r>
        <w:t xml:space="preserve">This lab report underscores importance adapting firefighting strategies and equipment to local contexts such as Egypt Cairo By addressing specific challenges posed by dense populations historic architecture harsh weather patterns we can ensure safer more effective responses emergencies affecting communities across this vibrant metropolis Future studies should focus developing sustainable solutions balancing cost efficiency performance requirements ensuring long term viability improvements proposed herein</w:t>
      </w:r>
      <w:r>
        <w:br/>
      </w:r>
      <w:r>
        <w:br/>
      </w:r>
    </w:p>
    <w:bookmarkEnd w:id="27"/>
    <w:bookmarkStart w:id="28" w:name="references"/>
    <w:p>
      <w:pPr>
        <w:pStyle w:val="Heading2"/>
      </w:pPr>
      <w:r>
        <w:t xml:space="preserve">7. References</w:t>
      </w:r>
    </w:p>
    <w:p>
      <w:pPr>
        <w:pStyle w:val="FirstParagraph"/>
      </w:pPr>
      <w:r>
        <w:br/>
      </w:r>
      <w:r>
        <w:t xml:space="preserve">1 National Fire Protection Association Standards for Structural Fire Fighting Protective Ensembles NFPA 1971</w:t>
      </w:r>
      <w:r>
        <w:br/>
      </w:r>
      <w:r>
        <w:t xml:space="preserve">2 Ministry Interior Egypt Guidelines Emergency Response Procedures Urban Areas</w:t>
      </w:r>
      <w:r>
        <w:br/>
      </w:r>
      <w:r>
        <w:t xml:space="preserve">3 Journal of Occupational Health Ergonomics Study Impact Climate Change On Worker Safety Middle East Regions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Firefighter Equipment and Protocols for Egypt Cairo</dc:title>
  <dc:creator/>
  <dc:language>en</dc:language>
  <cp:keywords/>
  <dcterms:created xsi:type="dcterms:W3CDTF">2026-07-29T07:51:11Z</dcterms:created>
  <dcterms:modified xsi:type="dcterms:W3CDTF">2026-07-29T07:51:11Z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