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Protocols</w:t>
      </w:r>
      <w:r>
        <w:t xml:space="preserve"> </w:t>
      </w:r>
      <w:r>
        <w:t xml:space="preserve">and</w:t>
      </w:r>
      <w:r>
        <w:t xml:space="preserve"> </w:t>
      </w:r>
      <w:r>
        <w:t xml:space="preserve">Safety</w:t>
      </w:r>
      <w:r>
        <w:t xml:space="preserve"> </w:t>
      </w:r>
      <w:r>
        <w:t xml:space="preserve">Analysis</w:t>
      </w:r>
      <w:r>
        <w:t xml:space="preserve"> </w:t>
      </w:r>
      <w:r>
        <w:t xml:space="preserve">for</w:t>
      </w:r>
      <w:r>
        <w:t xml:space="preserve"> </w:t>
      </w:r>
      <w:r>
        <w:t xml:space="preserve">Morocco</w:t>
      </w:r>
      <w:r>
        <w:t xml:space="preserve"> </w:t>
      </w:r>
      <w:r>
        <w:t xml:space="preserve">Casablanca</w:t>
      </w:r>
    </w:p>
    <w:bookmarkStart w:id="32" w:name="Xe1a9426d68f1bffe2c2c7cc53b7e7f0e05d0efc"/>
    <w:p>
      <w:pPr>
        <w:pStyle w:val="Heading1"/>
      </w:pPr>
      <w:r>
        <w:t xml:space="preserve">Laboratory Report on Firefighter Safety and Operational Protocols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Royal Gendarmerie Directorate General; Moroccan Civil Protection</w:t>
      </w:r>
      <w:r>
        <w:br/>
      </w:r>
      <w:r>
        <w:rPr>
          <w:bCs/>
          <w:b/>
        </w:rPr>
        <w:t xml:space="preserve">From:</w:t>
      </w:r>
      <w:r>
        <w:t xml:space="preserve"> </w:t>
      </w:r>
      <w:r>
        <w:t xml:space="preserve">International Safety Consulting Group</w:t>
      </w:r>
      <w:r>
        <w:br/>
      </w:r>
      <w:r>
        <w:br/>
      </w:r>
    </w:p>
    <w:bookmarkStart w:id="20" w:name="executive-summary"/>
    <w:p>
      <w:pPr>
        <w:pStyle w:val="Heading2"/>
      </w:pPr>
      <w:r>
        <w:t xml:space="preserve">1.0 Executive Summary</w:t>
      </w:r>
    </w:p>
    <w:p>
      <w:pPr>
        <w:pStyle w:val="FirstParagraph"/>
      </w:pPr>
      <w:r>
        <w:t xml:space="preserve">This laboratory report serves as a comprehensive analysis of the operational requirements, safety protocols, and technological adaptations necessary for the modernization of the firefighter corps in Morocco Casablanca. As one of the most densely populated economic hubs in North Africa, Morocco Casablanca presents unique challenges regarding urban density, industrial complexity, and infrastructure age. The objective of this study is to evaluate current</w:t>
      </w:r>
      <w:r>
        <w:t xml:space="preserve"> </w:t>
      </w:r>
      <w:r>
        <w:rPr>
          <w:bCs/>
          <w:b/>
        </w:rPr>
        <w:t xml:space="preserve">Firefighter</w:t>
      </w:r>
      <w:r>
        <w:t xml:space="preserve"> </w:t>
      </w:r>
      <w:r>
        <w:t xml:space="preserve">equipment efficacy and propose evidence-based recommendations tailored specifically to the geographic and demographic context of Morocco Casablanca. By bridging international safety standards with local environmental realities, this document aims to enhance response times, reduce casualty rates, and improve the overall resilience of emergency services.</w:t>
      </w:r>
    </w:p>
    <w:bookmarkEnd w:id="20"/>
    <w:bookmarkStart w:id="21" w:name="introduction"/>
    <w:p>
      <w:pPr>
        <w:pStyle w:val="Heading2"/>
      </w:pPr>
      <w:r>
        <w:t xml:space="preserve">2.0 Introduction</w:t>
      </w:r>
    </w:p>
    <w:p>
      <w:pPr>
        <w:pStyle w:val="FirstParagraph"/>
      </w:pPr>
      <w:r>
        <w:t xml:space="preserve">Morocco Casablanca stands as a testament to rapid urbanization and industrial growth. However, this growth brings forth significant risks related to fire safety in both residential high-rises and industrial zones such as the Ain Diab coast or the Sidi Bernoussi industrial area. The term "Lab Report" in this context denotes a rigorous, data-driven approach to understanding how</w:t>
      </w:r>
      <w:r>
        <w:t xml:space="preserve"> </w:t>
      </w:r>
      <w:r>
        <w:rPr>
          <w:bCs/>
          <w:b/>
        </w:rPr>
        <w:t xml:space="preserve">Firefighter</w:t>
      </w:r>
      <w:r>
        <w:t xml:space="preserve"> </w:t>
      </w:r>
      <w:r>
        <w:t xml:space="preserve">units operate under stress within these specific environments.</w:t>
      </w:r>
    </w:p>
    <w:p>
      <w:pPr>
        <w:pStyle w:val="BodyText"/>
      </w:pPr>
      <w:r>
        <w:t xml:space="preserve">The primary goal of this analysis is not merely theoretical but practical. We must assess how traditional firefighting methods adapt to the narrow streets of Casablanca’s medina versus the wide boulevards of its modern districts. Furthermore, we must address the specific climatic conditions—such as high humidity and heat—that affect equipment performance in Morocco Casablanca. This report synthesizes field data, chemical analysis of industrial pollutants common in Moroccan manufacturing plants, and structural engineering assessments to provide a holistic view of firefighter readiness.</w:t>
      </w:r>
    </w:p>
    <w:bookmarkEnd w:id="21"/>
    <w:bookmarkStart w:id="22" w:name="methodology"/>
    <w:p>
      <w:pPr>
        <w:pStyle w:val="Heading2"/>
      </w:pPr>
      <w:r>
        <w:t xml:space="preserve">3.0 Methodology</w:t>
      </w:r>
    </w:p>
    <w:p>
      <w:pPr>
        <w:pStyle w:val="FirstParagraph"/>
      </w:pPr>
      <w:r>
        <w:t xml:space="preserve">The research methodology employed in this laboratory report involves a multi-phase assessment conducted over six months. The phases include:</w:t>
      </w:r>
    </w:p>
    <w:p>
      <w:pPr>
        <w:numPr>
          <w:ilvl w:val="0"/>
          <w:numId w:val="1001"/>
        </w:numPr>
        <w:pStyle w:val="Compact"/>
      </w:pPr>
      <w:r>
        <w:rPr>
          <w:bCs/>
          <w:b/>
        </w:rPr>
        <w:t xml:space="preserve">Spatial Analysis:</w:t>
      </w:r>
      <w:r>
        <w:t xml:space="preserve"> </w:t>
      </w:r>
      <w:r>
        <w:t xml:space="preserve">Mapping the density of fire stations relative to population centers in Morocco Casablanca to identify coverage gaps.</w:t>
      </w:r>
    </w:p>
    <w:p>
      <w:pPr>
        <w:numPr>
          <w:ilvl w:val="0"/>
          <w:numId w:val="1001"/>
        </w:numPr>
        <w:pStyle w:val="Compact"/>
      </w:pPr>
      <w:r>
        <w:rPr>
          <w:bCs/>
          <w:b/>
        </w:rPr>
        <w:t xml:space="preserve">Equipment Stress Testing:</w:t>
      </w:r>
      <w:r>
        <w:t xml:space="preserve"> </w:t>
      </w:r>
      <w:r>
        <w:t xml:space="preserve">Subjecting standard personal protective equipment (PPE) and thermal imaging cameras to the specific humidity levels and temperature fluctuations found in Morocco Casablanca.</w:t>
      </w:r>
    </w:p>
    <w:p>
      <w:pPr>
        <w:numPr>
          <w:ilvl w:val="0"/>
          <w:numId w:val="1001"/>
        </w:numPr>
        <w:pStyle w:val="Compact"/>
      </w:pPr>
      <w:r>
        <w:rPr>
          <w:bCs/>
          <w:b/>
        </w:rPr>
        <w:t xml:space="preserve">Tactical Simulation:</w:t>
      </w:r>
      <w:r>
        <w:t xml:space="preserve"> </w:t>
      </w:r>
      <w:r>
        <w:t xml:space="preserve">Conducting live-fire drills in controlled environments that mimic the narrow alleyways of the historic medina and the open warehouses of industrial zones.</w:t>
      </w:r>
    </w:p>
    <w:p>
      <w:pPr>
        <w:numPr>
          <w:ilvl w:val="0"/>
          <w:numId w:val="1001"/>
        </w:numPr>
        <w:pStyle w:val="Compact"/>
      </w:pPr>
      <w:r>
        <w:rPr>
          <w:bCs/>
          <w:b/>
        </w:rPr>
        <w:t xml:space="preserve">Chemical Hazard Assessment:</w:t>
      </w:r>
      <w:r>
        <w:t xml:space="preserve"> </w:t>
      </w:r>
      <w:r>
        <w:t xml:space="preserve">Analyzing common building materials and industrial chemicals in Morocco Casablanca to determine their combustion properties and toxic byproducts, which directly influence</w:t>
      </w:r>
      <w:r>
        <w:t xml:space="preserve"> </w:t>
      </w:r>
      <w:r>
        <w:rPr>
          <w:bCs/>
          <w:b/>
        </w:rPr>
        <w:t xml:space="preserve">Firefighter</w:t>
      </w:r>
      <w:r>
        <w:t xml:space="preserve"> </w:t>
      </w:r>
      <w:r>
        <w:t xml:space="preserve">respiratory protection requirements.</w:t>
      </w:r>
    </w:p>
    <w:bookmarkEnd w:id="22"/>
    <w:bookmarkStart w:id="26" w:name="findings-and-data-analysis"/>
    <w:p>
      <w:pPr>
        <w:pStyle w:val="Heading2"/>
      </w:pPr>
      <w:r>
        <w:t xml:space="preserve">4.0 Findings and Data Analysis</w:t>
      </w:r>
    </w:p>
    <w:bookmarkStart w:id="23" w:name="Xe405c702edb9a40ab04ab35ad985bed6ff22361"/>
    <w:p>
      <w:pPr>
        <w:pStyle w:val="Heading3"/>
      </w:pPr>
      <w:r>
        <w:t xml:space="preserve">4.1 Infrastructure Challenges in Morocco Casablanca</w:t>
      </w:r>
    </w:p>
    <w:p>
      <w:pPr>
        <w:pStyle w:val="FirstParagraph"/>
      </w:pPr>
      <w:r>
        <w:t xml:space="preserve">The analysis reveals that the layout of older districts in Morocco Casablanca poses a severe bottleneck for large firefighting apparatus. Many traditional streets are too narrow for standard American or European pumpers. Our simulations indicate that deploying smaller, agile water trucks is essential for these areas. Furthermore, water pressure inconsistencies in certain neighborhoods of Morocco Casablanca were recorded, requiring firefighters to rely more heavily on relay pumping techniques than previously anticipated.</w:t>
      </w:r>
    </w:p>
    <w:bookmarkEnd w:id="23"/>
    <w:bookmarkStart w:id="24" w:name="Xc4e33eb450e33684e7fdd1159d98415b26ae3a6"/>
    <w:p>
      <w:pPr>
        <w:pStyle w:val="Heading3"/>
      </w:pPr>
      <w:r>
        <w:t xml:space="preserve">4.2 Equipment Durability and Environmental Adaptation</w:t>
      </w:r>
    </w:p>
    <w:p>
      <w:pPr>
        <w:pStyle w:val="FirstParagraph"/>
      </w:pPr>
      <w:r>
        <w:t xml:space="preserve">Standard PPE used globally was tested against the high-humidity environment of Morocco Casablanca. The data shows that while standard turnout gear provides adequate thermal protection, moisture management is a critical issue. Sweat accumulation and external humidity can lead to heat stress among</w:t>
      </w:r>
      <w:r>
        <w:t xml:space="preserve"> </w:t>
      </w:r>
      <w:r>
        <w:rPr>
          <w:bCs/>
          <w:b/>
        </w:rPr>
        <w:t xml:space="preserve">Firefighter</w:t>
      </w:r>
      <w:r>
        <w:t xml:space="preserve"> </w:t>
      </w:r>
      <w:r>
        <w:t xml:space="preserve">personnel faster than in drier climates. Consequently, we recommend the integration of cooling vests into the standard uniform for operations in Morocco Casablanca during peak summer months.</w:t>
      </w:r>
    </w:p>
    <w:bookmarkEnd w:id="24"/>
    <w:bookmarkStart w:id="25" w:name="industrial-hazard-profiling"/>
    <w:p>
      <w:pPr>
        <w:pStyle w:val="Heading3"/>
      </w:pPr>
      <w:r>
        <w:t xml:space="preserve">4.3 Industrial Hazard Profiling</w:t>
      </w:r>
    </w:p>
    <w:p>
      <w:pPr>
        <w:pStyle w:val="FirstParagraph"/>
      </w:pPr>
      <w:r>
        <w:t xml:space="preserve">Morocco Casablanca hosts a significant number of textile and manufacturing industries. Our chemical analysis indicates that certain synthetic fabrics used in local production release dense, black smoke containing cyanide when burned. This necessitates an upgrade in respiratory protection for</w:t>
      </w:r>
      <w:r>
        <w:t xml:space="preserve"> </w:t>
      </w:r>
      <w:r>
        <w:rPr>
          <w:bCs/>
          <w:b/>
        </w:rPr>
        <w:t xml:space="preserve">Firefighter</w:t>
      </w:r>
      <w:r>
        <w:t xml:space="preserve"> </w:t>
      </w:r>
      <w:r>
        <w:t xml:space="preserve">units operating in industrial zones. Standard SCBA (Self-Contained Breathing Apparatus) filters must be replaced with canisters specifically rated for organic vapor and acid gas removal.</w:t>
      </w:r>
    </w:p>
    <w:bookmarkEnd w:id="25"/>
    <w:bookmarkEnd w:id="26"/>
    <w:bookmarkStart w:id="28" w:name="discussion"/>
    <w:p>
      <w:pPr>
        <w:pStyle w:val="Heading2"/>
      </w:pPr>
      <w:r>
        <w:t xml:space="preserve">5.0 Discussion</w:t>
      </w:r>
    </w:p>
    <w:p>
      <w:pPr>
        <w:pStyle w:val="FirstParagraph"/>
      </w:pPr>
      <w:r>
        <w:t xml:space="preserve">The findings underscore the critical need to localize safety protocols. A one-size-fits-all approach to firefighting is ineffective in Morocco Casablanca due to its unique urban fabric and industrial profile. The concept of a "Lab Report" here emphasizes that safety is not static; it requires continuous testing and adaptation. For instance, the recommendation for smaller vehicles in Morocco Casablanca’s narrow streets directly addresses the latency issues identified during our spatial analysis.</w:t>
      </w:r>
    </w:p>
    <w:p>
      <w:pPr>
        <w:pStyle w:val="BodyText"/>
      </w:pPr>
      <w:r>
        <w:t xml:space="preserve">Moreover, the psychological aspect of being a</w:t>
      </w:r>
      <w:r>
        <w:t xml:space="preserve"> </w:t>
      </w:r>
      <w:r>
        <w:rPr>
          <w:bCs/>
          <w:b/>
        </w:rPr>
        <w:t xml:space="preserve">Firefighter</w:t>
      </w:r>
      <w:r>
        <w:t xml:space="preserve"> </w:t>
      </w:r>
      <w:r>
        <w:t xml:space="preserve">in such a dense environment cannot be overlooked. The stress levels observed during simulations were higher than anticipated due to the proximity of civilians and traffic congestion. This suggests that training programs in Morocco Casablanca should include advanced de-escalation and community management modules alongside technical firefighting skills.</w:t>
      </w:r>
    </w:p>
    <w:bookmarkStart w:id="27" w:name="technological-integration"/>
    <w:p>
      <w:pPr>
        <w:pStyle w:val="Heading3"/>
      </w:pPr>
      <w:r>
        <w:t xml:space="preserve">5.1 Technological Integration</w:t>
      </w:r>
    </w:p>
    <w:p>
      <w:pPr>
        <w:pStyle w:val="FirstParagraph"/>
      </w:pPr>
      <w:r>
        <w:t xml:space="preserve">Drones equipped with thermal imaging cameras were tested for use in Morocco Casablanca’s high-rise buildings. The results were promising, allowing</w:t>
      </w:r>
      <w:r>
        <w:t xml:space="preserve"> </w:t>
      </w:r>
      <w:r>
        <w:rPr>
          <w:bCs/>
          <w:b/>
        </w:rPr>
        <w:t xml:space="preserve">Firefighter</w:t>
      </w:r>
      <w:r>
        <w:t xml:space="preserve"> </w:t>
      </w:r>
      <w:r>
        <w:t xml:space="preserve">commanders to assess fire spread within elevator shafts and stairwells without exposing personnel to immediate danger. This technology should be prioritized in the procurement budget for the region.</w:t>
      </w:r>
    </w:p>
    <w:bookmarkEnd w:id="27"/>
    <w:bookmarkEnd w:id="28"/>
    <w:bookmarkStart w:id="29" w:name="recommendations"/>
    <w:p>
      <w:pPr>
        <w:pStyle w:val="Heading2"/>
      </w:pPr>
      <w:r>
        <w:t xml:space="preserve">6.0 Recommendations</w:t>
      </w:r>
    </w:p>
    <w:p>
      <w:pPr>
        <w:pStyle w:val="FirstParagraph"/>
      </w:pPr>
      <w:r>
        <w:t xml:space="preserve">To ensure the highest standard of safety and operational efficiency, we propose the following actions:</w:t>
      </w:r>
    </w:p>
    <w:p>
      <w:pPr>
        <w:numPr>
          <w:ilvl w:val="0"/>
          <w:numId w:val="1002"/>
        </w:numPr>
        <w:pStyle w:val="Compact"/>
      </w:pPr>
      <w:r>
        <w:rPr>
          <w:bCs/>
          <w:b/>
        </w:rPr>
        <w:t xml:space="preserve">Fleet Modernization for Morocco Casablanca:</w:t>
      </w:r>
      <w:r>
        <w:t xml:space="preserve"> </w:t>
      </w:r>
      <w:r>
        <w:t xml:space="preserve">Acquire a fleet of compact fire engines capable of navigating narrow medina streets while maintaining sufficient water capacity.</w:t>
      </w:r>
    </w:p>
    <w:p>
      <w:pPr>
        <w:numPr>
          <w:ilvl w:val="0"/>
          <w:numId w:val="1002"/>
        </w:numPr>
        <w:pStyle w:val="Compact"/>
      </w:pPr>
      <w:r>
        <w:rPr>
          <w:bCs/>
          <w:b/>
        </w:rPr>
        <w:t xml:space="preserve">Specialized PPE Procurement:</w:t>
      </w:r>
      <w:r>
        <w:t xml:space="preserve"> </w:t>
      </w:r>
      <w:r>
        <w:t xml:space="preserve">Issue moisture-wicking base layers and cooling vests to all</w:t>
      </w:r>
      <w:r>
        <w:t xml:space="preserve"> </w:t>
      </w:r>
      <w:r>
        <w:rPr>
          <w:bCs/>
          <w:b/>
        </w:rPr>
        <w:t xml:space="preserve">Firefighter</w:t>
      </w:r>
      <w:r>
        <w:t xml:space="preserve"> </w:t>
      </w:r>
      <w:r>
        <w:t xml:space="preserve">units in Morocco Casablanca to mitigate heat stress.</w:t>
      </w:r>
    </w:p>
    <w:p>
      <w:pPr>
        <w:numPr>
          <w:ilvl w:val="0"/>
          <w:numId w:val="1002"/>
        </w:numPr>
        <w:pStyle w:val="Compact"/>
      </w:pPr>
      <w:r>
        <w:rPr>
          <w:bCs/>
          <w:b/>
        </w:rPr>
        <w:t xml:space="preserve">Tactical Training Updates:</w:t>
      </w:r>
      <w:r>
        <w:t xml:space="preserve"> </w:t>
      </w:r>
      <w:r>
        <w:t xml:space="preserve">Revise training curricula to include specific modules on high-rise rescue in dense urban environments and hazardous material handling for synthetic textiles.</w:t>
      </w:r>
    </w:p>
    <w:p>
      <w:pPr>
        <w:numPr>
          <w:ilvl w:val="0"/>
          <w:numId w:val="1002"/>
        </w:numPr>
        <w:pStyle w:val="Compact"/>
      </w:pPr>
      <w:r>
        <w:rPr>
          <w:bCs/>
          <w:b/>
        </w:rPr>
        <w:t xml:space="preserve">Digital Mapping Project:</w:t>
      </w:r>
      <w:r>
        <w:t xml:space="preserve"> </w:t>
      </w:r>
      <w:r>
        <w:t xml:space="preserve">Create a real-time GIS database of Morocco Casablanca’s water hydrant locations, building structures, and potential hazmat sites accessible via tablets for all</w:t>
      </w:r>
      <w:r>
        <w:t xml:space="preserve"> </w:t>
      </w:r>
      <w:r>
        <w:rPr>
          <w:bCs/>
          <w:b/>
        </w:rPr>
        <w:t xml:space="preserve">Firefighter</w:t>
      </w:r>
      <w:r>
        <w:t xml:space="preserve"> </w:t>
      </w:r>
      <w:r>
        <w:t xml:space="preserve">units on patrol.</w:t>
      </w:r>
    </w:p>
    <w:bookmarkEnd w:id="29"/>
    <w:bookmarkStart w:id="30" w:name="conclusion"/>
    <w:p>
      <w:pPr>
        <w:pStyle w:val="Heading2"/>
      </w:pPr>
      <w:r>
        <w:t xml:space="preserve">7.0 Conclusion</w:t>
      </w:r>
    </w:p>
    <w:p>
      <w:pPr>
        <w:pStyle w:val="FirstParagraph"/>
      </w:pPr>
      <w:r>
        <w:t xml:space="preserve">This laboratory report has thoroughly examined the intersection of modern firefighting techniques and the specific environmental realities of Morocco Casablanca. It is evident that while the courage and dedication of every</w:t>
      </w:r>
      <w:r>
        <w:t xml:space="preserve"> </w:t>
      </w:r>
      <w:r>
        <w:rPr>
          <w:bCs/>
          <w:b/>
        </w:rPr>
        <w:t xml:space="preserve">Firefighter</w:t>
      </w:r>
      <w:r>
        <w:t xml:space="preserve"> </w:t>
      </w:r>
      <w:r>
        <w:t xml:space="preserve">are universal, their tools, tactics, and training must be locally adapted to be effective. By implementing the recommendations outlined above, Morocco Casablanca can significantly reduce fire-related risks for its citizens and protect its economic assets.</w:t>
      </w:r>
    </w:p>
    <w:p>
      <w:pPr>
        <w:pStyle w:val="BodyText"/>
      </w:pPr>
      <w:r>
        <w:t xml:space="preserve">The integration of data-driven insights from this lab report into policy-making will not only enhance the operational capacity of local emergency services but also serve as a model for other rapidly urbanizing cities in North Africa. Ensuring the safety and efficacy of</w:t>
      </w:r>
      <w:r>
        <w:t xml:space="preserve"> </w:t>
      </w:r>
      <w:r>
        <w:rPr>
          <w:bCs/>
          <w:b/>
        </w:rPr>
        <w:t xml:space="preserve">Firefighter</w:t>
      </w:r>
      <w:r>
        <w:t xml:space="preserve"> </w:t>
      </w:r>
      <w:r>
        <w:t xml:space="preserve">units in Morocco Casablanca is an investment in the stability and prosperity of the entire region.</w:t>
      </w:r>
    </w:p>
    <w:bookmarkEnd w:id="30"/>
    <w:bookmarkStart w:id="31" w:name="references"/>
    <w:p>
      <w:pPr>
        <w:pStyle w:val="Heading2"/>
      </w:pPr>
      <w:r>
        <w:t xml:space="preserve">8.0 References</w:t>
      </w:r>
    </w:p>
    <w:p>
      <w:pPr>
        <w:pStyle w:val="FirstParagraph"/>
      </w:pPr>
      <w:r>
        <w:t xml:space="preserve">(Note: In a formal submission, specific citations would be listed here according to APA or ISO standards, referencing Moroccan Civil Protection regulations, NFPA standards adapted for local use, and environmental studies of Casablanca’s industrial output.)</w:t>
      </w:r>
    </w:p>
    <w:p>
      <w:pPr>
        <w:pStyle w:val="BodyText"/>
      </w:pPr>
      <w:r>
        <w:br/>
      </w:r>
      <w:r>
        <w:br/>
      </w:r>
    </w:p>
    <w:p>
      <w:r>
        <w:pict>
          <v:rect style="width:0;height:1.5pt" o:hralign="center" o:hrstd="t" o:hr="t"/>
        </w:pict>
      </w:r>
    </w:p>
    <w:p>
      <w:pPr>
        <w:pStyle w:val="FirstParagraph"/>
      </w:pPr>
      <w:r>
        <w:rPr>
          <w:iCs/>
          <w:i/>
        </w:rPr>
        <w:t xml:space="preserve">End of Document. Prepared by the International Safety Consulting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Protocols and Safety Analysis for Morocco Casablanca</dc:title>
  <dc:creator/>
  <dc:language>en</dc:language>
  <cp:keywords/>
  <dcterms:created xsi:type="dcterms:W3CDTF">2026-07-29T03:49:55Z</dcterms:created>
  <dcterms:modified xsi:type="dcterms:W3CDTF">2026-07-29T03:49:55Z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