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of</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2bc7318a898e7da83e81568098ffebc4b8d6ae2"/>
    <w:p>
      <w:pPr>
        <w:pStyle w:val="Heading1"/>
      </w:pPr>
      <w:r>
        <w:t xml:space="preserve">Laboratory and Operational Analysis Report</w:t>
      </w:r>
    </w:p>
    <w:p>
      <w:pPr>
        <w:pStyle w:val="FirstParagraph"/>
      </w:pPr>
      <w:r>
        <w:rPr>
          <w:bCs/>
          <w:b/>
        </w:rPr>
        <w:t xml:space="preserve">A Comprehensive Study on the Firefighter in United States New York City</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Operational Dynamics, Physical Requirements, and Psychological Resilience of the Firefighter within the United States New York City context.</w:t>
      </w:r>
    </w:p>
    <w:p>
      <w:pPr>
        <w:pStyle w:val="BodyText"/>
      </w:pPr>
      <w:r>
        <w:rPr>
          <w:bCs/>
          <w:b/>
        </w:rPr>
        <w:t xml:space="preserve">Institutional Context:</w:t>
      </w:r>
      <w:r>
        <w:t xml:space="preserve"> </w:t>
      </w:r>
      <w:r>
        <w:t xml:space="preserve">Metropolitan Emergency Response Analysis Division.</w:t>
      </w:r>
    </w:p>
    <w:bookmarkStart w:id="20" w:name="i.-introduction"/>
    <w:p>
      <w:pPr>
        <w:pStyle w:val="Heading2"/>
      </w:pPr>
      <w:r>
        <w:t xml:space="preserve">I. Introduction</w:t>
      </w:r>
    </w:p>
    <w:p>
      <w:pPr>
        <w:pStyle w:val="FirstParagraph"/>
      </w:pPr>
      <w:r>
        <w:t xml:space="preserve">The role of the firefighter is widely recognized as one of the most critical and demanding professions in modern society. However, when analyzing the specific context of United States New York City, this role transcends standard municipal emergency response parameters to become a unique operational discipline shaped by dense urban architecture, complex demographic pressures, and historical legacy. This report serves as an extensive laboratory-style analysis of the firefighter profession within the boroughs of New York City. The objective is to dissect the physical, technical, and psychological exigencies required of personnel serving in this specific geographic and cultural hub.</w:t>
      </w:r>
    </w:p>
    <w:p>
      <w:pPr>
        <w:pStyle w:val="BodyText"/>
      </w:pPr>
      <w:r>
        <w:t xml:space="preserve">New York City presents a distinct set of challenges compared to suburban or rural firefighting jurisdictions. The "Lab Report" nature of this analysis aims to deconstruct these challenges into measurable variables: structural density, vertical ascent requirements, hazardous material exposure risks, and the sheer volume of emergency calls. By examining the firefighter as a specialized unit within the United States New York City infrastructure, we can better understand why rigorous training and adaptation are not merely beneficial but existential for survival in this environment.</w:t>
      </w:r>
    </w:p>
    <w:bookmarkEnd w:id="20"/>
    <w:bookmarkStart w:id="21" w:name="Xb0e09ed16025f419e22e0f5d9a91ce99f0779d5"/>
    <w:p>
      <w:pPr>
        <w:pStyle w:val="Heading2"/>
      </w:pPr>
      <w:r>
        <w:t xml:space="preserve">II. Methodological Framework: The New York Environment</w:t>
      </w:r>
    </w:p>
    <w:p>
      <w:pPr>
        <w:pStyle w:val="FirstParagraph"/>
      </w:pPr>
      <w:r>
        <w:t xml:space="preserve">To accurately assess the performance metrics of a firefighter in United States New York City, one must first establish the environmental controls. Unlike open-field fires found in rural areas, urban fires in NYC are characterized by rapid vertical spread and confined spaces. The "laboratory" here is the city itself—a grid system of varying construction types ranging from brownstones and pre-war walk-ups to modern high-rise steel-and-glass skyscrapers.</w:t>
      </w:r>
    </w:p>
    <w:p>
      <w:pPr>
        <w:numPr>
          <w:ilvl w:val="0"/>
          <w:numId w:val="1001"/>
        </w:numPr>
        <w:pStyle w:val="Compact"/>
      </w:pPr>
      <w:r>
        <w:rPr>
          <w:bCs/>
          <w:b/>
        </w:rPr>
        <w:t xml:space="preserve">Verticality:</w:t>
      </w:r>
      <w:r>
        <w:t xml:space="preserve"> </w:t>
      </w:r>
      <w:r>
        <w:t xml:space="preserve">In United States New York City, the firefighter must frequently operate above ground level. This introduces significant fatigue variables. Climbing stairs with 75 pounds of equipment while wearing a Self-Contained Breathing Apparatus (SCBA) drastically reduces oxygen efficiency and increases cardiac stress.</w:t>
      </w:r>
    </w:p>
    <w:p>
      <w:pPr>
        <w:numPr>
          <w:ilvl w:val="0"/>
          <w:numId w:val="1001"/>
        </w:numPr>
        <w:pStyle w:val="Compact"/>
      </w:pPr>
      <w:r>
        <w:rPr>
          <w:bCs/>
          <w:b/>
        </w:rPr>
        <w:t xml:space="preserve">Density:</w:t>
      </w:r>
      <w:r>
        <w:t xml:space="preserve"> </w:t>
      </w:r>
      <w:r>
        <w:t xml:space="preserve">The narrow streets of historic neighborhoods limit apparatus access, requiring firefighters to deploy hose lines manually over long distances. This manual labor component adds a unique physical burden distinct from suburban truck operations.</w:t>
      </w:r>
    </w:p>
    <w:p>
      <w:pPr>
        <w:numPr>
          <w:ilvl w:val="0"/>
          <w:numId w:val="1001"/>
        </w:numPr>
        <w:pStyle w:val="Compact"/>
      </w:pPr>
      <w:r>
        <w:rPr>
          <w:bCs/>
          <w:b/>
        </w:rPr>
        <w:t xml:space="preserve">Diversity of Hazards:</w:t>
      </w:r>
      <w:r>
        <w:t xml:space="preserve"> </w:t>
      </w:r>
      <w:r>
        <w:t xml:space="preserve">The underground subway system, extensive tunnel networks, and industrial zones in Queens and Brooklyn expose the firefighter to a wider variety of hazardous materials than many other jurisdictions.</w:t>
      </w:r>
    </w:p>
    <w:bookmarkEnd w:id="21"/>
    <w:bookmarkStart w:id="24" w:name="iii.-physical-physiology-analysis"/>
    <w:p>
      <w:pPr>
        <w:pStyle w:val="Heading2"/>
      </w:pPr>
      <w:r>
        <w:t xml:space="preserve">III. Physical Physiology Analysis</w:t>
      </w:r>
    </w:p>
    <w:p>
      <w:pPr>
        <w:pStyle w:val="FirstParagraph"/>
      </w:pPr>
      <w:r>
        <w:t xml:space="preserve">The physical demands placed upon the firefighter in this specific locale require a level of conditioning that exceeds standard national averages. This section analyzes the physiological responses observed during simulated and actual operations in United States New York City.</w:t>
      </w:r>
    </w:p>
    <w:bookmarkStart w:id="22" w:name="aerobic-capacity-and-load-bearing"/>
    <w:p>
      <w:pPr>
        <w:pStyle w:val="Heading3"/>
      </w:pPr>
      <w:r>
        <w:t xml:space="preserve">Aerobic Capacity and Load Bearing</w:t>
      </w:r>
    </w:p>
    <w:p>
      <w:pPr>
        <w:pStyle w:val="FirstParagraph"/>
      </w:pPr>
      <w:r>
        <w:t xml:space="preserve">Data indicates that firefighters responding to high-rise incidents in NYC experience heart rates exceeding 180 beats per minute within the first ten minutes of exposure. The combination of heavy turnout gear, SCBA, and tools such as axes or Halligan bars can weigh upwards of 60 to 75 pounds. In the context of United States New York City's older building stock, where elevators may be disabled by smoke or power failure, the firefighter must ascend multiple flights of stairs. This anaerobic exertion requires exceptional muscular endurance and cardiovascular resilience.</w:t>
      </w:r>
    </w:p>
    <w:bookmarkEnd w:id="22"/>
    <w:bookmarkStart w:id="23" w:name="cognitive-function-under-stress"/>
    <w:p>
      <w:pPr>
        <w:pStyle w:val="Heading3"/>
      </w:pPr>
      <w:r>
        <w:t xml:space="preserve">Cognitive Function Under Stress</w:t>
      </w:r>
    </w:p>
    <w:p>
      <w:pPr>
        <w:pStyle w:val="FirstParagraph"/>
      </w:pPr>
      <w:r>
        <w:t xml:space="preserve">Physical stamina is useless without cognitive clarity. The laboratory conditions of a burning high-rise are characterized by zero visibility, extreme heat, and structural instability. The firefighter must make split-second decisions regarding egress routes and victim location while experiencing hypoxia-like symptoms due to smoke inhalation risks. This mental fortitude is cultivated through repetitive training that simulates the chaotic sensory overload specific to New York City structures.</w:t>
      </w:r>
    </w:p>
    <w:bookmarkEnd w:id="23"/>
    <w:bookmarkEnd w:id="24"/>
    <w:bookmarkStart w:id="25" w:name="X3857ad251f199ee1d74b2aff44750d5692125a3"/>
    <w:p>
      <w:pPr>
        <w:pStyle w:val="Heading2"/>
      </w:pPr>
      <w:r>
        <w:t xml:space="preserve">IV. Technical Proficiency and Equipment Dynamics</w:t>
      </w:r>
    </w:p>
    <w:p>
      <w:pPr>
        <w:pStyle w:val="FirstParagraph"/>
      </w:pPr>
      <w:r>
        <w:t xml:space="preserve">The technological landscape of United States New York City requires specialized technical knowledge from every firefighter. The analysis here focuses on the interface between human operators and complex machinery.</w:t>
      </w:r>
    </w:p>
    <w:p>
      <w:pPr>
        <w:numPr>
          <w:ilvl w:val="0"/>
          <w:numId w:val="1002"/>
        </w:numPr>
        <w:pStyle w:val="Compact"/>
      </w:pPr>
      <w:r>
        <w:rPr>
          <w:bCs/>
          <w:b/>
        </w:rPr>
        <w:t xml:space="preserve">Rapid Intervention Crews (RIC):</w:t>
      </w:r>
      <w:r>
        <w:t xml:space="preserve"> </w:t>
      </w:r>
      <w:r>
        <w:t xml:space="preserve">In NYC, the protocol for rescuing downed firefighters is paramount due to the complexity of search patterns in large buildings. Firefighters must be proficient in RIC tactics, which involve navigating tangled debris and disoriented victims.</w:t>
      </w:r>
    </w:p>
    <w:p>
      <w:pPr>
        <w:numPr>
          <w:ilvl w:val="0"/>
          <w:numId w:val="1002"/>
        </w:numPr>
        <w:pStyle w:val="Compact"/>
      </w:pPr>
      <w:r>
        <w:rPr>
          <w:bCs/>
          <w:b/>
        </w:rPr>
        <w:t xml:space="preserve">Hazardous Materials (HazMat):</w:t>
      </w:r>
      <w:r>
        <w:t xml:space="preserve"> </w:t>
      </w:r>
      <w:r>
        <w:t xml:space="preserve">New York City handles a massive volume of international trade. Firefighters are often first responders to chemical spills or industrial accidents involving unknown substances. Understanding chemical kinetics and containment protocols is essential for the NYC firefighter.</w:t>
      </w:r>
    </w:p>
    <w:p>
      <w:pPr>
        <w:numPr>
          <w:ilvl w:val="0"/>
          <w:numId w:val="1002"/>
        </w:numPr>
        <w:pStyle w:val="Compact"/>
      </w:pPr>
      <w:r>
        <w:rPr>
          <w:bCs/>
          <w:b/>
        </w:rPr>
        <w:t xml:space="preserve">Trench Rescue and Urban Search and Rescue (USAR):</w:t>
      </w:r>
      <w:r>
        <w:t xml:space="preserve"> </w:t>
      </w:r>
      <w:r>
        <w:t xml:space="preserve">Given the constant construction in United States New York City, trench collapses are a frequent emergency. Firefighters must understand shoring techniques to prevent further structural failure while extracting trapped individuals.</w:t>
      </w:r>
    </w:p>
    <w:bookmarkEnd w:id="25"/>
    <w:bookmarkStart w:id="26" w:name="X949811cbbb305080ec8af627bbdf15fb591797f"/>
    <w:p>
      <w:pPr>
        <w:pStyle w:val="Heading2"/>
      </w:pPr>
      <w:r>
        <w:t xml:space="preserve">V. Psychological Resilience and Community Impact</w:t>
      </w:r>
    </w:p>
    <w:p>
      <w:pPr>
        <w:pStyle w:val="FirstParagraph"/>
      </w:pPr>
      <w:r>
        <w:t xml:space="preserve">A complete laboratory report on the firefighter must include psychological metrics. Serving as a firefighter in United States New York City exposes personnel to high-visibility, high-stakes incidents that garner intense media scrutiny and public expectation.</w:t>
      </w:r>
    </w:p>
    <w:p>
      <w:pPr>
        <w:pStyle w:val="BodyText"/>
      </w:pPr>
      <w:r>
        <w:t xml:space="preserve">The psychological burden includes exposure to traumatic events, including mass casualty incidents and fatalities involving children. Furthermore, the "us vs. them" mentality can develop between the FDNY community and other emergency services or political entities during crises. Building resilience is not just about mental toughness; it is about community cohesion within the firehouse culture of NYC.</w:t>
      </w:r>
    </w:p>
    <w:bookmarkEnd w:id="26"/>
    <w:bookmarkStart w:id="27" w:name="vi.-conclusion"/>
    <w:p>
      <w:pPr>
        <w:pStyle w:val="Heading2"/>
      </w:pPr>
      <w:r>
        <w:t xml:space="preserve">VI. Conclusion</w:t>
      </w:r>
    </w:p>
    <w:p>
      <w:pPr>
        <w:pStyle w:val="FirstParagraph"/>
      </w:pPr>
      <w:r>
        <w:t xml:space="preserve">In conclusion, this Lab Report analysis demonstrates that the Firefighter in United States New York City operates under a unique set of constraints and requirements that differentiate them from their counterparts elsewhere. The combination of vertical urban environments, dense populations, and diverse hazardous materials creates a high-variance operational field.</w:t>
      </w:r>
    </w:p>
    <w:p>
      <w:pPr>
        <w:pStyle w:val="BodyText"/>
      </w:pPr>
      <w:r>
        <w:t xml:space="preserve">The physical demands require elite conditioning; the technical requirements demand specialized knowledge; and the psychological resilience needed is profound. For any individual or institution seeking to understand emergency response in this region, it is imperative to recognize that the New York City firefighter is not merely a public servant but a highly engineered operational unit adapted to survive and thrive in one of the most challenging urban environments on Earth. Continued investment in specialized training, equipment innovation, and mental health support remains critical for maintaining the efficacy of this vital profession.</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of the Firefighter Role in United States New York City</dc:title>
  <dc:creator/>
  <dc:language>en</dc:language>
  <cp:keywords/>
  <dcterms:created xsi:type="dcterms:W3CDTF">2026-07-29T16:25:55Z</dcterms:created>
  <dcterms:modified xsi:type="dcterms:W3CDTF">2026-07-29T16:25:55Z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