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Firefighter</w:t>
      </w:r>
      <w:r>
        <w:t xml:space="preserve"> </w:t>
      </w:r>
      <w:r>
        <w:t xml:space="preserve">Operational</w:t>
      </w:r>
      <w:r>
        <w:t xml:space="preserve"> </w:t>
      </w:r>
      <w:r>
        <w:t xml:space="preserve">Analysis</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20" w:name="X4b9d2b9b79fa0554d1c3d89d949c0ffad4b94d3"/>
    <w:p>
      <w:pPr>
        <w:pStyle w:val="Heading1"/>
      </w:pPr>
      <w:r>
        <w:t xml:space="preserve">Laboratory Report: Advanced Firefighter Operational Analysis and Urban Resilience</w:t>
      </w:r>
    </w:p>
    <w:p>
      <w:pPr>
        <w:pStyle w:val="FirstParagraph"/>
      </w:pPr>
      <w:r>
        <w:rPr>
          <w:bCs/>
          <w:b/>
        </w:rPr>
        <w:t xml:space="preserve">Institution:</w:t>
      </w:r>
      <w:r>
        <w:t xml:space="preserve"> </w:t>
      </w:r>
      <w:r>
        <w:t xml:space="preserve">Institute of Urban Safety Research</w:t>
      </w:r>
      <w:r>
        <w:br/>
      </w:r>
      <w:r>
        <w:rPr>
          <w:bCs/>
          <w:b/>
        </w:rPr>
        <w:t xml:space="preserve">Date:</w:t>
      </w:r>
      <w:r>
        <w:t xml:space="preserve"> </w:t>
      </w:r>
      <w:r>
        <w:t xml:space="preserve">October 26, 2023</w:t>
      </w:r>
      <w:r>
        <w:br/>
      </w:r>
      <w:r>
        <w:rPr>
          <w:bCs/>
          <w:b/>
        </w:rPr>
        <w:t xml:space="preserve">Focused Region:</w:t>
      </w:r>
      <w:r>
        <w:t xml:space="preserve"> </w:t>
      </w:r>
      <w:r>
        <w:t xml:space="preserve">Vietnam Ho Chi Minh City</w:t>
      </w:r>
      <w:r>
        <w:br/>
      </w:r>
      <w:r>
        <w:rPr>
          <w:bCs/>
          <w:b/>
        </w:rPr>
        <w:t xml:space="preserve">Status:</w:t>
      </w:r>
      <w:r>
        <w:t xml:space="preserve"> </w:t>
      </w:r>
      <w:r>
        <w:t xml:space="preserve">Final Draft</w:t>
      </w:r>
    </w:p>
    <w:bookmarkEnd w:id="20"/>
    <w:bookmarkStart w:id="21" w:name="a.-introduction-and-contextual-framework"/>
    <w:p>
      <w:pPr>
        <w:pStyle w:val="Heading2"/>
      </w:pPr>
      <w:r>
        <w:t xml:space="preserve">A. Introduction and Contextual Framework</w:t>
      </w:r>
    </w:p>
    <w:p>
      <w:pPr>
        <w:pStyle w:val="FirstParagraph"/>
      </w:pPr>
      <w:r>
        <w:t xml:space="preserve">The primary objective of this laboratory report is to analyze the operational efficacy, challenges, and technological integration required for modern fire protection services within the dynamic urban landscape of Vietnam Ho Chi Minh City. As one of the most densely populated metropolitan areas in Southeast Asia, Vietnam Ho Chi Minh City presents unique hazard profiles that necessitate specialized approaches to firefighting. The rapid vertical expansion of residential towers, coupled with the intricate network of narrow alleyways (hẻm) in older districts, creates a dichotomy in fire risk management.</w:t>
      </w:r>
    </w:p>
    <w:p>
      <w:pPr>
        <w:pStyle w:val="BodyText"/>
      </w:pPr>
      <w:r>
        <w:t xml:space="preserve">This study focuses on the "Firefighter" as both a human asset and a systemic entity. It examines how traditional firefighting methodologies must be adapted to survive and thrive in the specific environmental conditions of Vietnam Ho Chi Minh City. The report aims to bridge the gap between theoretical safety protocols and ground-level realities, providing data-driven recommendations for enhancing firefighter survivability and operational success rates.</w:t>
      </w:r>
    </w:p>
    <w:bookmarkEnd w:id="21"/>
    <w:bookmarkStart w:id="22" w:name="b.-methodology"/>
    <w:p>
      <w:pPr>
        <w:pStyle w:val="Heading2"/>
      </w:pPr>
      <w:r>
        <w:t xml:space="preserve">B. Methodology</w:t>
      </w:r>
    </w:p>
    <w:p>
      <w:pPr>
        <w:pStyle w:val="FirstParagraph"/>
      </w:pPr>
      <w:r>
        <w:t xml:space="preserve">The research methodology employed in this lab report involves a multi-phase analytical approach tailored to the specific geography of Vietnam Ho Chi Minh City. Data was collected through three primary channels:</w:t>
      </w:r>
    </w:p>
    <w:p>
      <w:pPr>
        <w:numPr>
          <w:ilvl w:val="0"/>
          <w:numId w:val="1001"/>
        </w:numPr>
        <w:pStyle w:val="Compact"/>
      </w:pPr>
      <w:r>
        <w:rPr>
          <w:bCs/>
          <w:b/>
        </w:rPr>
        <w:t xml:space="preserve">Spatial Analysis:</w:t>
      </w:r>
      <w:r>
        <w:t xml:space="preserve"> </w:t>
      </w:r>
      <w:r>
        <w:t xml:space="preserve">Geographic Information Systems (GIS) mapping of high-density fire zones across Districts 1, 3, and Binh Thanh. This analysis highlights the accessibility limitations for standard fire trucks in Vietnam Ho Chi Minh City.</w:t>
      </w:r>
    </w:p>
    <w:p>
      <w:pPr>
        <w:numPr>
          <w:ilvl w:val="0"/>
          <w:numId w:val="1001"/>
        </w:numPr>
        <w:pStyle w:val="Compact"/>
      </w:pPr>
      <w:r>
        <w:rPr>
          <w:bCs/>
          <w:b/>
        </w:rPr>
        <w:t xml:space="preserve">Ergonomic and Equipment Testing:</w:t>
      </w:r>
      <w:r>
        <w:t xml:space="preserve"> </w:t>
      </w:r>
      <w:r>
        <w:t xml:space="preserve">Simulated testing of Personal Protective Equipment (PPE) under tropical humidity conditions typical of Vietnam Ho Chi Minh City to assess firefighter endurance and heat stress levels.</w:t>
      </w:r>
    </w:p>
    <w:p>
      <w:pPr>
        <w:numPr>
          <w:ilvl w:val="0"/>
          <w:numId w:val="1001"/>
        </w:numPr>
        <w:pStyle w:val="Compact"/>
      </w:pPr>
      <w:r>
        <w:rPr>
          <w:bCs/>
          <w:b/>
        </w:rPr>
        <w:t xml:space="preserve">Case Study Review:</w:t>
      </w:r>
      <w:r>
        <w:t xml:space="preserve"> </w:t>
      </w:r>
      <w:r>
        <w:t xml:space="preserve">A retrospective analysis of major fire incidents in Vietnam Ho Chi Minh City over the past five years, focusing on response times, casualty rates, and property damage mitigation.</w:t>
      </w:r>
    </w:p>
    <w:p>
      <w:pPr>
        <w:pStyle w:val="FirstParagraph"/>
      </w:pPr>
      <w:r>
        <w:t xml:space="preserve">The term "Firefighter" is utilized herein not merely as a job title but as a critical component of urban infrastructure. In the context of this lab report regarding Vietnam Ho Chi Minh City, the firefighter's role extends beyond suppression to include community education and rapid disaster response.</w:t>
      </w:r>
    </w:p>
    <w:bookmarkEnd w:id="22"/>
    <w:bookmarkStart w:id="26" w:name="X208dc0b3efbb1a8b2e55a18826ae83bf0fec90f"/>
    <w:p>
      <w:pPr>
        <w:pStyle w:val="Heading2"/>
      </w:pPr>
      <w:r>
        <w:t xml:space="preserve">C. Environmental Challenges in Vietnam Ho Chi Minh City</w:t>
      </w:r>
    </w:p>
    <w:p>
      <w:pPr>
        <w:pStyle w:val="FirstParagraph"/>
      </w:pPr>
      <w:r>
        <w:t xml:space="preserve">The urban fabric of Vietnam Ho Chi Minh City poses significant obstacles for standard firefighting operations. The city is characterized by a mix of high-rise commercial buildings and low-rise, densely packed residential structures known as tube houses.</w:t>
      </w:r>
    </w:p>
    <w:bookmarkStart w:id="23" w:name="c.1.-the-hẻm-alleyway-constraint"/>
    <w:p>
      <w:pPr>
        <w:pStyle w:val="Heading3"/>
      </w:pPr>
      <w:r>
        <w:t xml:space="preserve">C.1. The "Hẻm" (Alleyway) Constraint</w:t>
      </w:r>
    </w:p>
    <w:p>
      <w:pPr>
        <w:pStyle w:val="FirstParagraph"/>
      </w:pPr>
      <w:r>
        <w:t xml:space="preserve">A critical finding of this lab report is the inaccessibility of major fire routes in Vietnam Ho Chi Minh City's residential quarters. Standard fire engines, which typically exceed 2.5 meters in width, cannot navigate the narrow alleys that constitute much of Vietnam Ho Chi Minh City’s housing stock. This necessitates a specialized fleet or alternative strategies for the Firefighter.</w:t>
      </w:r>
    </w:p>
    <w:bookmarkEnd w:id="23"/>
    <w:bookmarkStart w:id="24" w:name="c.2.-tropical-climate-impact"/>
    <w:p>
      <w:pPr>
        <w:pStyle w:val="Heading3"/>
      </w:pPr>
      <w:r>
        <w:t xml:space="preserve">C.2. Tropical Climate Impact</w:t>
      </w:r>
    </w:p>
    <w:p>
      <w:pPr>
        <w:pStyle w:val="FirstParagraph"/>
      </w:pPr>
      <w:r>
        <w:t xml:space="preserve">The high humidity and temperature levels in Vietnam Ho Chi Minh City exacerbate heat stress for the Firefighter during operations. Standard turnout gear, while protective, can lead to rapid onset of heat exhaustion if not managed with strict rest protocols and cooling vests.</w:t>
      </w:r>
    </w:p>
    <w:bookmarkEnd w:id="24"/>
    <w:bookmarkStart w:id="25" w:name="c.3.-electrical-grid-density"/>
    <w:p>
      <w:pPr>
        <w:pStyle w:val="Heading3"/>
      </w:pPr>
      <w:r>
        <w:t xml:space="preserve">C.3. Electrical Grid Density</w:t>
      </w:r>
    </w:p>
    <w:p>
      <w:pPr>
        <w:pStyle w:val="FirstParagraph"/>
      </w:pPr>
      <w:r>
        <w:t xml:space="preserve">The chaotic nature of overhead electrical wiring in many parts of Vietnam Ho Chi Minh City presents an electrocution risk for the Firefighter during structural fires, requiring specialized training in electrical hazard identification.</w:t>
      </w:r>
    </w:p>
    <w:bookmarkEnd w:id="25"/>
    <w:bookmarkEnd w:id="26"/>
    <w:bookmarkStart w:id="27" w:name="X1bd08d32dec26c729047ea6e176ec1123a33ecc"/>
    <w:p>
      <w:pPr>
        <w:pStyle w:val="Heading2"/>
      </w:pPr>
      <w:r>
        <w:t xml:space="preserve">D. Equipment and Technological Adaptations</w:t>
      </w:r>
    </w:p>
    <w:p>
      <w:pPr>
        <w:pStyle w:val="FirstParagraph"/>
      </w:pPr>
      <w:r>
        <w:t xml:space="preserve">To address the specific challenges of Vietnam Ho Chi Minh City, this lab report proposes a revised equipment standard for the Firefighter. The following adaptations are essential:</w:t>
      </w:r>
    </w:p>
    <w:tbl>
      <w:tblPr>
        <w:tblStyle w:val="Table"/>
        <w:tblW w:type="pct" w:w="5000"/>
        <w:tblLook w:firstRow="1" w:lastRow="0" w:firstColumn="0" w:lastColumn="0" w:noHBand="0" w:noVBand="0" w:val="0020"/>
      </w:tblPr>
      <w:tblGrid>
        <w:gridCol w:w="2640"/>
        <w:gridCol w:w="2640"/>
        <w:gridCol w:w="2640"/>
      </w:tblGrid>
      <w:tr>
        <w:trPr>
          <w:tblHeader w:val="true"/>
        </w:trPr>
        <w:tc>
          <w:tcPr/>
          <w:p>
            <w:pPr>
              <w:pStyle w:val="Compact"/>
              <w:jc w:val="left"/>
            </w:pPr>
            <w:r>
              <w:t xml:space="preserve">Hazard Type</w:t>
            </w:r>
          </w:p>
        </w:tc>
        <w:tc>
          <w:tcPr/>
          <w:p>
            <w:pPr>
              <w:pStyle w:val="Compact"/>
              <w:jc w:val="left"/>
            </w:pPr>
            <w:r>
              <w:t xml:space="preserve">Vietnam Ho Chi Minh City Context</w:t>
            </w:r>
          </w:p>
        </w:tc>
        <w:tc>
          <w:tcPr/>
          <w:p>
            <w:pPr>
              <w:pStyle w:val="Compact"/>
              <w:jc w:val="left"/>
            </w:pPr>
            <w:r>
              <w:t xml:space="preserve">Firesighter Adaptation</w:t>
            </w:r>
          </w:p>
        </w:tc>
      </w:tr>
      <w:tr>
        <w:tc>
          <w:tcPr/>
          <w:p>
            <w:pPr>
              <w:pStyle w:val="Compact"/>
              <w:jc w:val="left"/>
            </w:pPr>
            <w:r>
              <w:t xml:space="preserve">Narrow Access Routes</w:t>
            </w:r>
          </w:p>
        </w:tc>
        <w:tc>
          <w:tcPr/>
          <w:p>
            <w:pPr>
              <w:pStyle w:val="Compact"/>
              <w:jc w:val="left"/>
            </w:pPr>
            <w:r>
              <w:t xml:space="preserve">Inability of large trucks to reach the fire source.</w:t>
            </w:r>
          </w:p>
        </w:tc>
        <w:tc>
          <w:tcPr/>
          <w:p>
            <w:pPr>
              <w:pStyle w:val="Compact"/>
              <w:jc w:val="left"/>
            </w:pPr>
            <w:r>
              <w:rPr>
                <w:bCs/>
                <w:b/>
              </w:rPr>
              <w:t xml:space="preserve">Moped/Motorcycle Mounted Fire Extinguishers:</w:t>
            </w:r>
            <w:r>
              <w:br/>
            </w:r>
            <w:r>
              <w:t xml:space="preserve">A fleet of agile, motorcycle-based units that can navigate Vietnam Ho Chi Minh City alleys to provide initial suppression before larger vehicles arrive.</w:t>
            </w:r>
          </w:p>
        </w:tc>
      </w:tr>
      <w:tr>
        <w:tc>
          <w:tcPr/>
          <w:p>
            <w:pPr>
              <w:pStyle w:val="Compact"/>
              <w:jc w:val="left"/>
            </w:pPr>
            <w:r>
              <w:t xml:space="preserve">Tropical Heat</w:t>
            </w:r>
          </w:p>
        </w:tc>
        <w:tc>
          <w:tcPr/>
          <w:p>
            <w:pPr>
              <w:pStyle w:val="Compact"/>
              <w:jc w:val="left"/>
            </w:pPr>
            <w:r>
              <w:t xml:space="preserve">Ambient temperatures often exceeding 32°C (90°F).</w:t>
            </w:r>
          </w:p>
        </w:tc>
        <w:tc>
          <w:tcPr/>
          <w:p>
            <w:pPr>
              <w:pStyle w:val="Compact"/>
              <w:jc w:val="left"/>
            </w:pPr>
            <w:r>
              <w:rPr>
                <w:bCs/>
                <w:b/>
              </w:rPr>
              <w:t xml:space="preserve">Cooling Undergarments:</w:t>
            </w:r>
            <w:r>
              <w:t xml:space="preserve">Firesighter gear must integrate phase-change material liners to regulate core body temperature.</w:t>
            </w:r>
          </w:p>
        </w:tc>
      </w:tr>
      <w:tr>
        <w:tc>
          <w:tcPr/>
          <w:p>
            <w:pPr>
              <w:pStyle w:val="Compact"/>
              <w:jc w:val="left"/>
            </w:pPr>
            <w:r>
              <w:t xml:space="preserve">Balcony Access</w:t>
            </w:r>
          </w:p>
        </w:tc>
        <w:tc>
          <w:tcPr/>
          <w:p>
            <w:pPr>
              <w:pStyle w:val="Compact"/>
              <w:jc w:val="left"/>
            </w:pPr>
            <w:r>
              <w:t xml:space="preserve">Tube houses often lack fire escapes, relying on balconies.</w:t>
            </w:r>
          </w:p>
        </w:tc>
        <w:tc>
          <w:tcPr/>
          <w:p>
            <w:pPr>
              <w:pStyle w:val="Compact"/>
              <w:jc w:val="left"/>
            </w:pPr>
            <w:r>
              <w:rPr>
                <w:bCs/>
                <w:b/>
              </w:rPr>
              <w:t xml:space="preserve">Ladder Jacks and Portable Hooks:</w:t>
            </w:r>
            <w:r>
              <w:t xml:space="preserve">Firesighters must be trained in specialized techniques for ascending narrow balconies common in Vietnam Ho Chi Minh City architecture.</w:t>
            </w:r>
          </w:p>
        </w:tc>
      </w:tr>
    </w:tbl>
    <w:p>
      <w:pPr>
        <w:pStyle w:val="BodyText"/>
      </w:pPr>
      <w:r>
        <w:t xml:space="preserve">The integration of drone technology is also recommended. In Vietnam Ho Chi Minh City, drones can serve as an "eye in the sky" for the Firefighter, identifying fire spread vectors through dense smoke and providing thermal imaging data to guide ground crews.</w:t>
      </w:r>
    </w:p>
    <w:bookmarkEnd w:id="27"/>
    <w:bookmarkStart w:id="28" w:name="X3df69a0ec422b473f96489bb124b1cfc18b9a0f"/>
    <w:p>
      <w:pPr>
        <w:pStyle w:val="Heading2"/>
      </w:pPr>
      <w:r>
        <w:t xml:space="preserve">E. Operational Strategy: The Tiered Response Model</w:t>
      </w:r>
    </w:p>
    <w:p>
      <w:pPr>
        <w:pStyle w:val="FirstParagraph"/>
      </w:pPr>
      <w:r>
        <w:t xml:space="preserve">The lab report concludes that a single response model is insufficient for Vietnam Ho Chi Minh City. Instead, a tiered system must be implemented to support the Firefighter.</w:t>
      </w:r>
    </w:p>
    <w:p>
      <w:pPr>
        <w:numPr>
          <w:ilvl w:val="0"/>
          <w:numId w:val="1002"/>
        </w:numPr>
        <w:pStyle w:val="Compact"/>
      </w:pPr>
      <w:r>
        <w:rPr>
          <w:bCs/>
          <w:b/>
        </w:rPr>
        <w:t xml:space="preserve">Tier 1 (Community Level):</w:t>
      </w:r>
      <w:r>
        <w:t xml:space="preserve"> </w:t>
      </w:r>
      <w:r>
        <w:t xml:space="preserve">Local volunteers and building security staff in Vietnam Ho Chi Minh City are equipped with basic extinguishers and trained in "Rapid Intervention." This bridges the gap between ignition and professional arrival.</w:t>
      </w:r>
    </w:p>
    <w:p>
      <w:pPr>
        <w:numPr>
          <w:ilvl w:val="0"/>
          <w:numId w:val="1002"/>
        </w:numPr>
        <w:pStyle w:val="Compact"/>
      </w:pPr>
      <w:r>
        <w:rPr>
          <w:bCs/>
          <w:b/>
        </w:rPr>
        <w:t xml:space="preserve">Tier 2 (Mobile Units):</w:t>
      </w:r>
      <w:r>
        <w:t xml:space="preserve"> </w:t>
      </w:r>
      <w:r>
        <w:t xml:space="preserve">The introduction of small, motorized fire units specifically designed for Vietnam Ho Chi Minh City’s infrastructure. These units can transport a minimal team of Firefighters to the exact point of entry in narrow streets.</w:t>
      </w:r>
    </w:p>
    <w:p>
      <w:pPr>
        <w:numPr>
          <w:ilvl w:val="0"/>
          <w:numId w:val="1002"/>
        </w:numPr>
        <w:pStyle w:val="Compact"/>
      </w:pPr>
      <w:r>
        <w:rPr>
          <w:bCs/>
          <w:b/>
        </w:rPr>
        <w:t xml:space="preserve">Tier 3 (Heavy Response):</w:t>
      </w:r>
      <w:r>
        <w:t xml:space="preserve"> </w:t>
      </w:r>
      <w:r>
        <w:t xml:space="preserve">Traditional heavy ladder trucks and pumpers that operate on major arteries, supporting Tier 2 units with water supply and high-volume suppression capabilities.</w:t>
      </w:r>
    </w:p>
    <w:p>
      <w:pPr>
        <w:pStyle w:val="FirstParagraph"/>
      </w:pPr>
      <w:r>
        <w:t xml:space="preserve">This model ensures that the Firefighter is never isolated and always has logistical support, regardless of the accessibility issues inherent in Vietnam Ho Chi Minh City.</w:t>
      </w:r>
    </w:p>
    <w:bookmarkEnd w:id="28"/>
    <w:bookmarkStart w:id="29" w:name="f.-training-and-human-factors"/>
    <w:p>
      <w:pPr>
        <w:pStyle w:val="Heading2"/>
      </w:pPr>
      <w:r>
        <w:t xml:space="preserve">F. Training and Human Factors</w:t>
      </w:r>
    </w:p>
    <w:p>
      <w:pPr>
        <w:pStyle w:val="FirstParagraph"/>
      </w:pPr>
      <w:r>
        <w:t xml:space="preserve">The psychological resilience of the Firefighter is as critical as their physical skill. In Vietnam Ho Chi Minh City, where fires can spread rapidly from neighboring tube houses due to close proximity, the pressure on the Firefighter is immense. This lab report recommends a curriculum that includes:</w:t>
      </w:r>
    </w:p>
    <w:p>
      <w:pPr>
        <w:numPr>
          <w:ilvl w:val="0"/>
          <w:numId w:val="1003"/>
        </w:numPr>
        <w:pStyle w:val="Compact"/>
      </w:pPr>
      <w:r>
        <w:rPr>
          <w:bCs/>
          <w:b/>
        </w:rPr>
        <w:t xml:space="preserve">Cultural Competency:</w:t>
      </w:r>
      <w:r>
        <w:t xml:space="preserve"> </w:t>
      </w:r>
      <w:r>
        <w:t xml:space="preserve">Understanding the specific living habits and risk behaviors prevalent in Vietnam Ho Chi Minh City households.</w:t>
      </w:r>
    </w:p>
    <w:p>
      <w:pPr>
        <w:numPr>
          <w:ilvl w:val="0"/>
          <w:numId w:val="1003"/>
        </w:numPr>
        <w:pStyle w:val="Compact"/>
      </w:pPr>
      <w:r>
        <w:rPr>
          <w:bCs/>
          <w:b/>
        </w:rPr>
        <w:t xml:space="preserve">Tactical Decision Making under Duress:</w:t>
      </w:r>
      <w:r>
        <w:t xml:space="preserve"> </w:t>
      </w:r>
      <w:r>
        <w:t xml:space="preserve">Simulations that replicate the chaotic noise, heat, and limited visibility found in urban jungle scenarios typical of Vietnam Ho Chi Minh City.</w:t>
      </w:r>
    </w:p>
    <w:p>
      <w:pPr>
        <w:numPr>
          <w:ilvl w:val="0"/>
          <w:numId w:val="1003"/>
        </w:numPr>
        <w:pStyle w:val="Compact"/>
      </w:pPr>
      <w:r>
        <w:rPr>
          <w:bCs/>
          <w:b/>
        </w:rPr>
        <w:t xml:space="preserve">Mental Health Support:</w:t>
      </w:r>
      <w:r>
        <w:t xml:space="preserve"> </w:t>
      </w:r>
      <w:r>
        <w:t xml:space="preserve">Regular counseling sessions for the Firefighter to address post-traumatic stress, acknowledging the high-stress nature of their duty in a rapidly developing metropolis.</w:t>
      </w:r>
    </w:p>
    <w:bookmarkEnd w:id="29"/>
    <w:bookmarkStart w:id="30" w:name="g.-conclusion-and-recommendations"/>
    <w:p>
      <w:pPr>
        <w:pStyle w:val="Heading2"/>
      </w:pPr>
      <w:r>
        <w:t xml:space="preserve">G. Conclusion and Recommendations</w:t>
      </w:r>
    </w:p>
    <w:p>
      <w:pPr>
        <w:pStyle w:val="FirstParagraph"/>
      </w:pPr>
      <w:r>
        <w:t xml:space="preserve">This lab report definitively establishes that the standard global model for firefighting is inadequate for the unique structural and climatic realities of Vietnam Ho Chi Minh City. The Firefighter in this region requires specialized equipment, adapted tactics, and a robust logistical support system.</w:t>
      </w:r>
    </w:p>
    <w:p>
      <w:pPr>
        <w:pStyle w:val="BodyText"/>
      </w:pPr>
      <w:r>
        <w:rPr>
          <w:bCs/>
          <w:b/>
        </w:rPr>
        <w:t xml:space="preserve">Key Recommendations:</w:t>
      </w:r>
    </w:p>
    <w:p>
      <w:pPr>
        <w:numPr>
          <w:ilvl w:val="0"/>
          <w:numId w:val="1004"/>
        </w:numPr>
        <w:pStyle w:val="Compact"/>
      </w:pPr>
      <w:r>
        <w:rPr>
          <w:bCs/>
          <w:b/>
        </w:rPr>
        <w:t xml:space="preserve">Mandate Localized Training:</w:t>
      </w:r>
      <w:r>
        <w:t xml:space="preserve">All firefighters operating in Vietnam Ho Chi Minh City must undergo specialized training regarding narrow-access navigation and tropical heat stress management.</w:t>
      </w:r>
    </w:p>
    <w:p>
      <w:pPr>
        <w:numPr>
          <w:ilvl w:val="0"/>
          <w:numId w:val="1004"/>
        </w:numPr>
        <w:pStyle w:val="Compact"/>
      </w:pPr>
      <w:r>
        <w:rPr>
          <w:bCs/>
          <w:b/>
        </w:rPr>
        <w:t xml:space="preserve">Invest in Agile Fleets:</w:t>
      </w:r>
      <w:r>
        <w:t xml:space="preserve">The city administration of Vietnam Ho Chi Minh City should prioritize the procurement of motorized, small-footprint fire units to ensure accessibility.</w:t>
      </w:r>
    </w:p>
    <w:p>
      <w:pPr>
        <w:numPr>
          <w:ilvl w:val="0"/>
          <w:numId w:val="1004"/>
        </w:numPr>
        <w:pStyle w:val="Compact"/>
      </w:pPr>
      <w:r>
        <w:rPr>
          <w:bCs/>
          <w:b/>
        </w:rPr>
        <w:t xml:space="preserve">Integrate Community Response:</w:t>
      </w:r>
      <w:r>
        <w:t xml:space="preserve">A strong partnership between professional firefighters and local community volunteers is essential for the early containment of fires in Vietnam Ho Chi Minh City.</w:t>
      </w:r>
    </w:p>
    <w:p>
      <w:pPr>
        <w:pStyle w:val="FirstParagraph"/>
      </w:pPr>
      <w:r>
        <w:t xml:space="preserve">The future of urban safety in Vietnam Ho Chi Minh City depends on the continuous evolution of the Firefighter’s role. By adapting to the specific challenges of this vibrant city, we can ensure that those who run into danger are better protected, equipped, and supported. This lab report serves as a foundational document for policy-makers and safety officials aiming to enhance resilience in Vietnam Ho Chi Minh City through optimized Firefighter operations.</w:t>
      </w:r>
    </w:p>
    <w:bookmarkEnd w:id="30"/>
    <w:bookmarkStart w:id="31" w:name="h.-references-and-data-sources"/>
    <w:p>
      <w:pPr>
        <w:pStyle w:val="Heading2"/>
      </w:pPr>
      <w:r>
        <w:t xml:space="preserve">H. References and Data Sources</w:t>
      </w:r>
    </w:p>
    <w:p>
      <w:pPr>
        <w:pStyle w:val="FirstParagraph"/>
      </w:pPr>
      <w:r>
        <w:rPr>
          <w:iCs/>
          <w:i/>
        </w:rPr>
        <w:t xml:space="preserve">Note: The data cited in this lab report regarding Vietnam Ho Chi Minh City is derived from simulated urban density models, standard firefighting ergonomic studies, and aggregated incident reports from the Civil Protection Department of Vietnam Ho Chi Minh City.</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Firefighter Operational Analysis in Vietnam Ho Chi Minh City</dc:title>
  <dc:creator/>
  <dc:language>en</dc:language>
  <cp:keywords/>
  <dcterms:created xsi:type="dcterms:W3CDTF">2026-07-29T15:36:09Z</dcterms:created>
  <dcterms:modified xsi:type="dcterms:W3CDTF">2026-07-29T15:36:09Z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