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Analysis</w:t>
      </w:r>
      <w:r>
        <w:t xml:space="preserve"> </w:t>
      </w:r>
      <w:r>
        <w:t xml:space="preserve">in</w:t>
      </w:r>
      <w:r>
        <w:t xml:space="preserve"> </w:t>
      </w:r>
      <w:r>
        <w:t xml:space="preserve">Canada</w:t>
      </w:r>
      <w:r>
        <w:t xml:space="preserve"> </w:t>
      </w:r>
      <w:r>
        <w:t xml:space="preserve">Vancouver</w:t>
      </w:r>
    </w:p>
    <w:p>
      <w:pPr>
        <w:pStyle w:val="FirstParagraph"/>
      </w:pPr>
      <w:r>
        <w:rPr>
          <w:bCs/>
          <w:b/>
        </w:rPr>
        <w:t xml:space="preserve">Title:</w:t>
      </w:r>
    </w:p>
    <w:p>
      <w:pPr>
        <w:pStyle w:val="BodyText"/>
      </w:pPr>
      <w:r>
        <w:t xml:space="preserve">: Comprehensive Geological Analysis and Risk Assessment of Urban Infrastructure in Canada Vancouver</w:t>
      </w:r>
    </w:p>
    <w:p>
      <w:r>
        <w:pict>
          <v:rect style="width:0;height:1.5pt" o:hralign="center" o:hrstd="t" o:hr="t"/>
        </w:pict>
      </w:r>
    </w:p>
    <w:bookmarkStart w:id="20" w:name="introduction"/>
    <w:p>
      <w:pPr>
        <w:pStyle w:val="Heading2"/>
      </w:pPr>
      <w:r>
        <w:t xml:space="preserve">1. Introduction</w:t>
      </w:r>
    </w:p>
    <w:p>
      <w:pPr>
        <w:pStyle w:val="FirstParagraph"/>
      </w:pPr>
      <w:r>
        <w:t xml:space="preserve">The primary objective of this document is to outline the findings, methodologies, and implications associated with recent geological assessments conducted within the jurisdiction of Canada Vancouver. As a rapidly expanding metropolitan hub situated on the traditional territories of the Coast Salish peoples, Canada Vancouver presents a unique and complex geological environment. This</w:t>
      </w:r>
      <w:r>
        <w:t xml:space="preserve"> </w:t>
      </w:r>
      <w:r>
        <w:rPr>
          <w:bCs/>
          <w:b/>
        </w:rPr>
        <w:t xml:space="preserve">Lab Report</w:t>
      </w:r>
      <w:r>
        <w:t xml:space="preserve"> </w:t>
      </w:r>
      <w:r>
        <w:t xml:space="preserve">serves as a formal record of our investigation into soil stability, seismic resilience, and hydrological patterns specific to this region.</w:t>
      </w:r>
    </w:p>
    <w:p>
      <w:pPr>
        <w:pStyle w:val="BodyText"/>
      </w:pPr>
      <w:r>
        <w:t xml:space="preserve">The role of a professional</w:t>
      </w:r>
      <w:r>
        <w:t xml:space="preserve"> </w:t>
      </w:r>
      <w:r>
        <w:rPr>
          <w:bCs/>
          <w:b/>
        </w:rPr>
        <w:t xml:space="preserve">Geologist</w:t>
      </w:r>
      <w:r>
        <w:t xml:space="preserve"> </w:t>
      </w:r>
      <w:r>
        <w:t xml:space="preserve">in this context is critical. Urban development in Canada Vancouver must navigate the delicate balance between construction demands and natural geological constraints. The city's location on the Pacific Ring of Fire, combined with its proximity to significant fault lines and marine environments, necessitates rigorous scientific inquiry. This report details how a qualified</w:t>
      </w:r>
      <w:r>
        <w:t xml:space="preserve"> </w:t>
      </w:r>
      <w:r>
        <w:rPr>
          <w:bCs/>
          <w:b/>
        </w:rPr>
        <w:t xml:space="preserve">Geologist</w:t>
      </w:r>
      <w:r>
        <w:t xml:space="preserve"> </w:t>
      </w:r>
      <w:r>
        <w:t xml:space="preserve">contributes to public safety, infrastructure longevity, and environmental stewardship in Canada Vancouver.</w:t>
      </w:r>
    </w:p>
    <w:bookmarkEnd w:id="20"/>
    <w:bookmarkStart w:id="24" w:name="methodology"/>
    <w:p>
      <w:pPr>
        <w:pStyle w:val="Heading2"/>
      </w:pPr>
      <w:r>
        <w:t xml:space="preserve">2. Methodology</w:t>
      </w:r>
    </w:p>
    <w:p>
      <w:pPr>
        <w:pStyle w:val="FirstParagraph"/>
      </w:pPr>
      <w:r>
        <w:t xml:space="preserve">The data collection process for this study involved a multi-phase approach designed by the lead</w:t>
      </w:r>
      <w:r>
        <w:t xml:space="preserve"> </w:t>
      </w:r>
      <w:r>
        <w:rPr>
          <w:bCs/>
          <w:b/>
        </w:rPr>
        <w:t xml:space="preserve">Geologist</w:t>
      </w:r>
      <w:r>
        <w:t xml:space="preserve">. The methodology was tailored to address the specific geological characteristics of Canada Vancouver, ensuring that all variables were accounted for with scientific precision.</w:t>
      </w:r>
    </w:p>
    <w:bookmarkStart w:id="21" w:name="site-investigation-and-core-sampling"/>
    <w:p>
      <w:pPr>
        <w:pStyle w:val="Heading3"/>
      </w:pPr>
      <w:r>
        <w:t xml:space="preserve">2.1 Site Investigation and Core Sampling</w:t>
      </w:r>
    </w:p>
    <w:p>
      <w:pPr>
        <w:pStyle w:val="FirstParagraph"/>
      </w:pPr>
      <w:r>
        <w:t xml:space="preserve">The initial phase involved extensive field surveys across key districts in Canada Vancouver. A team of certified</w:t>
      </w:r>
      <w:r>
        <w:t xml:space="preserve"> </w:t>
      </w:r>
      <w:r>
        <w:rPr>
          <w:bCs/>
          <w:b/>
        </w:rPr>
        <w:t xml:space="preserve">Geologist</w:t>
      </w:r>
      <w:r>
        <w:t xml:space="preserve">s performed borehole drilling to extract soil and rock core samples from depths ranging from 5 to 50 meters. These samples were analyzed for grain size distribution, moisture content, and mineral composition. In the context of Canada Vancouver, special attention was paid to the presence of glacial till and marine clay deposits, which are prevalent in the region's low-lying areas.</w:t>
      </w:r>
    </w:p>
    <w:bookmarkEnd w:id="21"/>
    <w:bookmarkStart w:id="22" w:name="seismic-wave-analysis"/>
    <w:p>
      <w:pPr>
        <w:pStyle w:val="Heading3"/>
      </w:pPr>
      <w:r>
        <w:t xml:space="preserve">2.2 Seismic Wave Analysis</w:t>
      </w:r>
    </w:p>
    <w:p>
      <w:pPr>
        <w:pStyle w:val="FirstParagraph"/>
      </w:pPr>
      <w:r>
        <w:t xml:space="preserve">To assess seismic risk, we employed active source seismology techniques. The</w:t>
      </w:r>
      <w:r>
        <w:t xml:space="preserve"> </w:t>
      </w:r>
      <w:r>
        <w:rPr>
          <w:bCs/>
          <w:b/>
        </w:rPr>
        <w:t xml:space="preserve">Geologist</w:t>
      </w:r>
      <w:r>
        <w:t xml:space="preserve">s utilized vibroseis trucks to generate controlled vibrations, which were then recorded by geophone arrays installed throughout Canada Vancouver. This allowed for the creation of 2D and 3D velocity models of the subsurface structure, providing crucial data on how seismic waves travel through the local geology.</w:t>
      </w:r>
    </w:p>
    <w:bookmarkEnd w:id="22"/>
    <w:bookmarkStart w:id="23" w:name="hydrogeological-modeling"/>
    <w:p>
      <w:pPr>
        <w:pStyle w:val="Heading3"/>
      </w:pPr>
      <w:r>
        <w:t xml:space="preserve">2.3 Hydrogeological Modeling</w:t>
      </w:r>
    </w:p>
    <w:p>
      <w:pPr>
        <w:pStyle w:val="FirstParagraph"/>
      </w:pPr>
      <w:r>
        <w:t xml:space="preserve">Given Canada Vancouver's heavy precipitation and high water table in certain zones, hydrogeological modeling was essential. The</w:t>
      </w:r>
      <w:r>
        <w:t xml:space="preserve"> </w:t>
      </w:r>
      <w:r>
        <w:rPr>
          <w:bCs/>
          <w:b/>
        </w:rPr>
        <w:t xml:space="preserve">Geologist</w:t>
      </w:r>
      <w:r>
        <w:t xml:space="preserve">s analyzed groundwater flow directions and rates, ensuring that construction plans would not inadvertently alter natural drainage patterns or compromise foundation stability.</w:t>
      </w:r>
    </w:p>
    <w:bookmarkEnd w:id="23"/>
    <w:bookmarkEnd w:id="24"/>
    <w:bookmarkStart w:id="28" w:name="results-and-observations"/>
    <w:p>
      <w:pPr>
        <w:pStyle w:val="Heading2"/>
      </w:pPr>
      <w:r>
        <w:t xml:space="preserve">3. Results and Observations</w:t>
      </w:r>
    </w:p>
    <w:p>
      <w:pPr>
        <w:pStyle w:val="FirstParagraph"/>
      </w:pPr>
      <w:r>
        <w:t xml:space="preserve">The findings presented in this</w:t>
      </w:r>
      <w:r>
        <w:t xml:space="preserve"> </w:t>
      </w:r>
      <w:r>
        <w:rPr>
          <w:bCs/>
          <w:b/>
        </w:rPr>
        <w:t xml:space="preserve">Lab Report</w:t>
      </w:r>
      <w:r>
        <w:t xml:space="preserve"> </w:t>
      </w:r>
      <w:r>
        <w:t xml:space="preserve">highlight several critical geological features pertinent to Canada Vancouver.</w:t>
      </w:r>
    </w:p>
    <w:bookmarkStart w:id="25" w:name="soil-liquefaction-potential"/>
    <w:p>
      <w:pPr>
        <w:pStyle w:val="Heading3"/>
      </w:pPr>
      <w:r>
        <w:t xml:space="preserve">3.1 Soil Liquefaction Potential</w:t>
      </w:r>
    </w:p>
    <w:p>
      <w:pPr>
        <w:pStyle w:val="FirstParagraph"/>
      </w:pPr>
      <w:r>
        <w:br/>
      </w:r>
    </w:p>
    <w:p>
      <w:pPr>
        <w:pStyle w:val="BodyText"/>
      </w:pPr>
      <w:r>
        <w:t xml:space="preserve">The analysis revealed significant potential for soil liquefaction in specific districts of Canada Vancouver, particularly those built on reclaimed land and loose, saturated sandy deposits. The</w:t>
      </w:r>
      <w:r>
        <w:t xml:space="preserve"> </w:t>
      </w:r>
      <w:r>
        <w:rPr>
          <w:bCs/>
          <w:b/>
        </w:rPr>
        <w:t xml:space="preserve">Geologist</w:t>
      </w:r>
      <w:r>
        <w:t xml:space="preserve">'s assessment indicates that during a major seismic event, such as the anticipated "Big One" from the Cascadia Subduction Zone, these areas may experience severe loss of bearing capacity. This is a paramount concern for urban planners in Canada Vancouver.</w:t>
      </w:r>
    </w:p>
    <w:bookmarkEnd w:id="25"/>
    <w:bookmarkStart w:id="26" w:name="bedrock-depth-variability"/>
    <w:p>
      <w:pPr>
        <w:pStyle w:val="Heading3"/>
      </w:pPr>
      <w:r>
        <w:t xml:space="preserve">3.2 Bedrock Depth Variability</w:t>
      </w:r>
    </w:p>
    <w:p>
      <w:pPr>
        <w:pStyle w:val="FirstParagraph"/>
      </w:pPr>
      <w:r>
        <w:br/>
      </w:r>
    </w:p>
    <w:p>
      <w:pPr>
        <w:pStyle w:val="BodyText"/>
      </w:pPr>
      <w:r>
        <w:t xml:space="preserve">The depth to bedrock varies considerably across Canada Vancouver. In some areas, bedrock is accessible at shallow depths, providing excellent foundation support. However, in others, the overburden consists of thick layers of compressible silt and clay. The</w:t>
      </w:r>
      <w:r>
        <w:t xml:space="preserve"> </w:t>
      </w:r>
      <w:r>
        <w:rPr>
          <w:bCs/>
          <w:b/>
        </w:rPr>
        <w:t xml:space="preserve">Geologist</w:t>
      </w:r>
      <w:r>
        <w:t xml:space="preserve"> </w:t>
      </w:r>
      <w:r>
        <w:t xml:space="preserve">notes that deep pile foundations are necessary in these zones to transfer structural loads to the competent bedrock below.</w:t>
      </w:r>
    </w:p>
    <w:bookmarkEnd w:id="26"/>
    <w:bookmarkStart w:id="27" w:name="slope-stability"/>
    <w:p>
      <w:pPr>
        <w:pStyle w:val="Heading3"/>
      </w:pPr>
      <w:r>
        <w:t xml:space="preserve">3.3 Slope Stability</w:t>
      </w:r>
    </w:p>
    <w:p>
      <w:pPr>
        <w:pStyle w:val="FirstParagraph"/>
      </w:pPr>
      <w:r>
        <w:br/>
      </w:r>
    </w:p>
    <w:p>
      <w:pPr>
        <w:pStyle w:val="BodyText"/>
      </w:pPr>
      <w:r>
        <w:t xml:space="preserve">In the northern and eastern parts of Canada Vancouver, where topography is steeper, slope stability was a primary focus. The</w:t>
      </w:r>
      <w:r>
        <w:t xml:space="preserve"> </w:t>
      </w:r>
      <w:r>
        <w:rPr>
          <w:bCs/>
          <w:b/>
        </w:rPr>
        <w:t xml:space="preserve">Geologist</w:t>
      </w:r>
      <w:r>
        <w:t xml:space="preserve">'s reports indicate that many residential slopes are underlain by weathered rock and loose regolith. Heavy rainfall events can trigger shallow landslides in these areas, posing a risk to infrastructure.</w:t>
      </w:r>
    </w:p>
    <w:bookmarkEnd w:id="27"/>
    <w:bookmarkEnd w:id="28"/>
    <w:bookmarkStart w:id="29" w:name="discussion"/>
    <w:p>
      <w:pPr>
        <w:pStyle w:val="Heading2"/>
      </w:pPr>
      <w:r>
        <w:t xml:space="preserve">4. Discussion</w:t>
      </w:r>
    </w:p>
    <w:p>
      <w:pPr>
        <w:pStyle w:val="FirstParagraph"/>
      </w:pPr>
      <w:r>
        <w:br/>
      </w:r>
    </w:p>
    <w:p>
      <w:pPr>
        <w:pStyle w:val="BodyText"/>
      </w:pPr>
      <w:r>
        <w:t xml:space="preserve">The implications of these findings for Canada Vancouver are profound. The integration of geological data into urban planning is not merely a regulatory requirement but a necessity for sustainable development. The role of the</w:t>
      </w:r>
      <w:r>
        <w:t xml:space="preserve"> </w:t>
      </w:r>
      <w:r>
        <w:rPr>
          <w:bCs/>
          <w:b/>
        </w:rPr>
        <w:t xml:space="preserve">Geologist</w:t>
      </w:r>
      <w:r>
        <w:t xml:space="preserve"> </w:t>
      </w:r>
      <w:r>
        <w:t xml:space="preserve">extends beyond mere observation; it involves active risk mitigation and strategic planning.</w:t>
      </w:r>
    </w:p>
    <w:p>
      <w:pPr>
        <w:pStyle w:val="BodyText"/>
      </w:pPr>
      <w:r>
        <w:br/>
      </w:r>
    </w:p>
    <w:p>
      <w:pPr>
        <w:pStyle w:val="BodyText"/>
      </w:pPr>
      <w:r>
        <w:t xml:space="preserve">For instance, the identification of liquefaction zones in Canada Vancouver mandates strict building code adaptations. Foundations must be designed to either avoid these zones or to withstand the potential loss of soil strength. The</w:t>
      </w:r>
      <w:r>
        <w:t xml:space="preserve"> </w:t>
      </w:r>
      <w:r>
        <w:rPr>
          <w:bCs/>
          <w:b/>
        </w:rPr>
        <w:t xml:space="preserve">Geologist</w:t>
      </w:r>
      <w:r>
        <w:t xml:space="preserve"> </w:t>
      </w:r>
      <w:r>
        <w:t xml:space="preserve">works closely with structural engineers to ensure that buildings in Canada Vancouver are resilient against both static and dynamic loads.</w:t>
      </w:r>
    </w:p>
    <w:p>
      <w:pPr>
        <w:pStyle w:val="BodyText"/>
      </w:pPr>
      <w:r>
        <w:br/>
      </w:r>
    </w:p>
    <w:p>
      <w:pPr>
        <w:pStyle w:val="BodyText"/>
      </w:pPr>
      <w:r>
        <w:t xml:space="preserve">Furthermore, the hydrogeological data informs drainage management systems in Canada Vancouver. By understanding how groundwater interacts with surface water and infrastructure, cities can implement sustainable urban drainage systems (SUDS) that reduce flooding risks. This is particularly relevant for Canada Vancouver, where climate change projections suggest increased intensity of rainfall events.</w:t>
      </w:r>
    </w:p>
    <w:p>
      <w:pPr>
        <w:pStyle w:val="BodyText"/>
      </w:pPr>
      <w:r>
        <w:br/>
      </w:r>
    </w:p>
    <w:p>
      <w:pPr>
        <w:pStyle w:val="BodyText"/>
      </w:pPr>
      <w:r>
        <w:t xml:space="preserve">The collaboration between the</w:t>
      </w:r>
      <w:r>
        <w:t xml:space="preserve"> </w:t>
      </w:r>
      <w:r>
        <w:rPr>
          <w:bCs/>
          <w:b/>
        </w:rPr>
        <w:t xml:space="preserve">Geologist</w:t>
      </w:r>
      <w:r>
        <w:t xml:space="preserve"> </w:t>
      </w:r>
      <w:r>
        <w:t xml:space="preserve">and local authorities in Canada Vancouver ensures that geological hazards are mapped and communicated effectively to developers and residents. This transparency is vital for maintaining public trust and safety.</w:t>
      </w:r>
    </w:p>
    <w:bookmarkEnd w:id="29"/>
    <w:bookmarkStart w:id="30" w:name="recommendations"/>
    <w:p>
      <w:pPr>
        <w:pStyle w:val="Heading2"/>
      </w:pPr>
      <w:r>
        <w:t xml:space="preserve">5. Recommendations</w:t>
      </w:r>
    </w:p>
    <w:p>
      <w:pPr>
        <w:pStyle w:val="FirstParagraph"/>
      </w:pPr>
      <w:r>
        <w:br/>
      </w:r>
    </w:p>
    <w:p>
      <w:pPr>
        <w:pStyle w:val="BodyText"/>
      </w:pPr>
      <w:r>
        <w:t xml:space="preserve">Based on the analysis conducted by the</w:t>
      </w:r>
      <w:r>
        <w:t xml:space="preserve"> </w:t>
      </w:r>
      <w:r>
        <w:rPr>
          <w:bCs/>
          <w:b/>
        </w:rPr>
        <w:t xml:space="preserve">Geologist</w:t>
      </w:r>
      <w:r>
        <w:t xml:space="preserve">, the following recommendations are proposed for Canada Vancouver:</w:t>
      </w:r>
    </w:p>
    <w:p>
      <w:pPr>
        <w:pStyle w:val="BodyText"/>
      </w:pPr>
      <w:r>
        <w:br/>
      </w:r>
    </w:p>
    <w:p>
      <w:pPr>
        <w:numPr>
          <w:ilvl w:val="0"/>
          <w:numId w:val="1001"/>
        </w:numPr>
        <w:pStyle w:val="Compact"/>
      </w:pPr>
      <w:r>
        <w:rPr>
          <w:bCs/>
          <w:b/>
        </w:rPr>
        <w:t xml:space="preserve">Rigorous Site-Specific Assessments:</w:t>
      </w:r>
      <w:r>
        <w:t xml:space="preserve"> </w:t>
      </w:r>
      <w:r>
        <w:t xml:space="preserve">Every new development in Canada Vancouver should undergo a detailed geological site assessment prior to construction. The</w:t>
      </w:r>
      <w:r>
        <w:t xml:space="preserve"> </w:t>
      </w:r>
      <w:r>
        <w:rPr>
          <w:bCs/>
          <w:b/>
        </w:rPr>
        <w:t xml:space="preserve">Geologist</w:t>
      </w:r>
      <w:r>
        <w:t xml:space="preserve"> </w:t>
      </w:r>
      <w:r>
        <w:t xml:space="preserve">should be involved from the conceptual design phase to identify potential hazards early.</w:t>
      </w:r>
    </w:p>
    <w:p>
      <w:pPr>
        <w:numPr>
          <w:ilvl w:val="0"/>
          <w:numId w:val="1001"/>
        </w:numPr>
        <w:pStyle w:val="Compact"/>
      </w:pPr>
      <w:r>
        <w:rPr>
          <w:bCs/>
          <w:b/>
        </w:rPr>
        <w:t xml:space="preserve">Updated Zoning Regulations:</w:t>
      </w:r>
      <w:r>
        <w:t xml:space="preserve"> </w:t>
      </w:r>
      <w:r>
        <w:t xml:space="preserve">Canada Vancouver zoning laws should be updated to restrict high-density development in areas identified as high-risk for liquefaction and landslides. The</w:t>
      </w:r>
      <w:r>
        <w:t xml:space="preserve"> </w:t>
      </w:r>
      <w:r>
        <w:rPr>
          <w:bCs/>
          <w:b/>
        </w:rPr>
        <w:t xml:space="preserve">Geologist</w:t>
      </w:r>
      <w:r>
        <w:t xml:space="preserve">'s data provides the scientific basis for these restrictions.</w:t>
      </w:r>
    </w:p>
    <w:p>
      <w:pPr>
        <w:numPr>
          <w:ilvl w:val="0"/>
          <w:numId w:val="1001"/>
        </w:numPr>
        <w:pStyle w:val="Compact"/>
      </w:pPr>
      <w:r>
        <w:rPr>
          <w:bCs/>
          <w:b/>
        </w:rPr>
        <w:t xml:space="preserve">Infrastructure Reinforcement:</w:t>
      </w:r>
      <w:r>
        <w:t xml:space="preserve"> </w:t>
      </w:r>
      <w:r>
        <w:t xml:space="preserve">Critical infrastructure, such as bridges and tunnels in Canada Vancouver, should be retrofitted or designed with seismic resilience in mind. The</w:t>
      </w:r>
      <w:r>
        <w:t xml:space="preserve"> </w:t>
      </w:r>
      <w:r>
        <w:rPr>
          <w:bCs/>
          <w:b/>
        </w:rPr>
        <w:t xml:space="preserve">Geologist</w:t>
      </w:r>
      <w:r>
        <w:t xml:space="preserve">'s analysis of ground motion amplification helps determine the appropriate engineering standards.</w:t>
      </w:r>
    </w:p>
    <w:p>
      <w:pPr>
        <w:numPr>
          <w:ilvl w:val="0"/>
          <w:numId w:val="1001"/>
        </w:numPr>
        <w:pStyle w:val="Compact"/>
      </w:pPr>
      <w:r>
        <w:rPr>
          <w:bCs/>
          <w:b/>
        </w:rPr>
        <w:t xml:space="preserve">Continuous Monitoring:</w:t>
      </w:r>
      <w:r>
        <w:t xml:space="preserve"> </w:t>
      </w:r>
      <w:r>
        <w:t xml:space="preserve">Establish a network of geological monitoring stations across Canada Vancouver to track ground deformation and seismic activity in real-time. This data, interpreted by a team of</w:t>
      </w:r>
      <w:r>
        <w:t xml:space="preserve"> </w:t>
      </w:r>
      <w:r>
        <w:rPr>
          <w:bCs/>
          <w:b/>
        </w:rPr>
        <w:t xml:space="preserve">Geologist</w:t>
      </w:r>
      <w:r>
        <w:t xml:space="preserve">s, can provide early warnings for potential disasters.</w:t>
      </w:r>
    </w:p>
    <w:p>
      <w:pPr>
        <w:pStyle w:val="FirstParagraph"/>
      </w:pPr>
      <w:r>
        <w:br/>
      </w:r>
    </w:p>
    <w:bookmarkEnd w:id="30"/>
    <w:bookmarkStart w:id="31" w:name="conclusion"/>
    <w:p>
      <w:pPr>
        <w:pStyle w:val="Heading2"/>
      </w:pPr>
      <w:r>
        <w:t xml:space="preserve">6. Conclusion</w:t>
      </w:r>
    </w:p>
    <w:p>
      <w:pPr>
        <w:pStyle w:val="FirstParagraph"/>
      </w:pPr>
      <w:r>
        <w:br/>
      </w:r>
    </w:p>
    <w:p>
      <w:pPr>
        <w:pStyle w:val="BodyText"/>
      </w:pPr>
      <w:r>
        <w:t xml:space="preserve">In conclusion, this</w:t>
      </w:r>
      <w:r>
        <w:t xml:space="preserve"> </w:t>
      </w:r>
      <w:r>
        <w:rPr>
          <w:bCs/>
          <w:b/>
        </w:rPr>
        <w:t xml:space="preserve">Lab Report</w:t>
      </w:r>
      <w:r>
        <w:t xml:space="preserve"> </w:t>
      </w:r>
      <w:r>
        <w:t xml:space="preserve">underscores the indispensable role of geological science in the development and safety of Canada Vancouver. The expertise of a skilled</w:t>
      </w:r>
      <w:r>
        <w:t xml:space="preserve"> </w:t>
      </w:r>
      <w:r>
        <w:rPr>
          <w:bCs/>
          <w:b/>
        </w:rPr>
        <w:t xml:space="preserve">Geologist</w:t>
      </w:r>
      <w:r>
        <w:t xml:space="preserve"> </w:t>
      </w:r>
      <w:r>
        <w:t xml:space="preserve">is crucial for interpreting complex subsurface conditions and mitigating natural hazards. As Canada Vancouver continues to grow, it must remain vigilant about its geological realities.</w:t>
      </w:r>
    </w:p>
    <w:p>
      <w:pPr>
        <w:pStyle w:val="BodyText"/>
      </w:pPr>
      <w:r>
        <w:br/>
      </w:r>
    </w:p>
    <w:p>
      <w:pPr>
        <w:pStyle w:val="BodyText"/>
      </w:pPr>
      <w:r>
        <w:t xml:space="preserve">The findings presented here serve as a foundational document for future planning initiatives. By adhering to the recommendations outlined by the</w:t>
      </w:r>
      <w:r>
        <w:t xml:space="preserve"> </w:t>
      </w:r>
      <w:r>
        <w:rPr>
          <w:bCs/>
          <w:b/>
        </w:rPr>
        <w:t xml:space="preserve">Geologist</w:t>
      </w:r>
      <w:r>
        <w:t xml:space="preserve">, Canada Vancouver can ensure that its urban fabric is not only economically vibrant but also geologically resilient. The interplay between human development and natural geological processes requires constant monitoring and adaptive management.</w:t>
      </w:r>
    </w:p>
    <w:p>
      <w:pPr>
        <w:pStyle w:val="BodyText"/>
      </w:pPr>
      <w:r>
        <w:br/>
      </w:r>
    </w:p>
    <w:p>
      <w:pPr>
        <w:pStyle w:val="BodyText"/>
      </w:pPr>
      <w:r>
        <w:t xml:space="preserve">The sustainability of Canada Vancouver depends on our ability to listen to the earth. Through rigorous scientific inquiry, detailed analysis, and proactive planning, we can build a future where urbanization coexists harmoniously with the dynamic geological systems beneath us. This</w:t>
      </w:r>
      <w:r>
        <w:t xml:space="preserve"> </w:t>
      </w:r>
      <w:r>
        <w:rPr>
          <w:bCs/>
          <w:b/>
        </w:rPr>
        <w:t xml:space="preserve">Lab Report</w:t>
      </w:r>
      <w:r>
        <w:t xml:space="preserve"> </w:t>
      </w:r>
      <w:r>
        <w:t xml:space="preserve">stands as a testament to that commitment.</w:t>
      </w:r>
    </w:p>
    <w:p>
      <w:pPr>
        <w:pStyle w:val="BodyText"/>
      </w:pPr>
      <w:r>
        <w:br/>
      </w:r>
    </w:p>
    <w:p>
      <w:pPr>
        <w:pStyle w:val="BodyText"/>
      </w:pPr>
      <w:r>
        <w:rPr>
          <w:bCs/>
          <w:b/>
        </w:rPr>
        <w:t xml:space="preserve">Prepared by:</w:t>
      </w:r>
    </w:p>
    <w:p>
      <w:pPr>
        <w:pStyle w:val="BodyText"/>
      </w:pPr>
      <w:r>
        <w:br/>
      </w:r>
    </w:p>
    <w:p>
      <w:pPr>
        <w:pStyle w:val="BodyText"/>
      </w:pPr>
      <w:r>
        <w:t xml:space="preserve">[Name Redacted]</w:t>
      </w:r>
    </w:p>
    <w:p>
      <w:pPr>
        <w:pStyle w:val="BodyText"/>
      </w:pPr>
      <w:r>
        <w:br/>
      </w:r>
    </w:p>
    <w:p>
      <w:pPr>
        <w:pStyle w:val="BodyText"/>
      </w:pPr>
      <w:r>
        <w:t xml:space="preserve">Certified Professional Geologist</w:t>
      </w:r>
    </w:p>
    <w:p>
      <w:pPr>
        <w:pStyle w:val="BodyText"/>
      </w:pPr>
      <w:r>
        <w:t xml:space="preserve">[Certification Number]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Survey and Analysis in Canada Vancouver</dc:title>
  <dc:creator/>
  <dc:language>en</dc:language>
  <cp:keywords/>
  <dcterms:created xsi:type="dcterms:W3CDTF">2026-07-29T05:48:36Z</dcterms:created>
  <dcterms:modified xsi:type="dcterms:W3CDTF">2026-07-29T05:48:36Z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