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of</w:t>
      </w:r>
      <w:r>
        <w:t xml:space="preserve"> </w:t>
      </w:r>
      <w:r>
        <w:t xml:space="preserve">the</w:t>
      </w:r>
      <w:r>
        <w:t xml:space="preserve"> </w:t>
      </w:r>
      <w:r>
        <w:t xml:space="preserve">Marseille</w:t>
      </w:r>
      <w:r>
        <w:t xml:space="preserve"> </w:t>
      </w:r>
      <w:r>
        <w:t xml:space="preserve">Region</w:t>
      </w:r>
    </w:p>
    <w:p>
      <w:pPr>
        <w:pStyle w:val="FirstParagraph"/>
      </w:pPr>
      <w:r>
        <w:t xml:space="preserve">```html</w:t>
      </w:r>
    </w:p>
    <w:bookmarkStart w:id="25" w:name="X401cc1f32fc29f8776a08a6dc00ddd15f6c7cae"/>
    <w:p>
      <w:pPr>
        <w:pStyle w:val="Heading1"/>
      </w:pPr>
      <w:r>
        <w:t xml:space="preserve">Laboratory Report: Geological and Environmental Assessment of the Marseille Sector, France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of Bouches-du-Rhône</w:t>
      </w:r>
      <w:r>
        <w:br/>
      </w:r>
      <w:r>
        <w:rPr>
          <w:bCs/>
          <w:b/>
        </w:rPr>
        <w:t xml:space="preserve">From:</w:t>
      </w:r>
      <w:r>
        <w:t xml:space="preserve"> </w:t>
      </w:r>
      <w:r>
        <w:t xml:space="preserve">Senior Geological Survey Unit</w:t>
      </w:r>
      <w:r>
        <w:br/>
      </w:r>
      <w:r>
        <w:rPr>
          <w:bCs/>
          <w:b/>
        </w:rPr>
        <w:t xml:space="preserve">Subject:Geologist</w:t>
      </w:r>
      <w:r>
        <w:t xml:space="preserve">, it is imperative that our analysis adheres to rigorous scientific standards while addressing the unique topographical challenges posed by the coastal environment of France Marseille.</w:t>
      </w:r>
    </w:p>
    <w:bookmarkStart w:id="20" w:name="introduction-and-objectives"/>
    <w:p>
      <w:pPr>
        <w:pStyle w:val="Heading2"/>
      </w:pPr>
      <w:r>
        <w:t xml:space="preserve">1. Introduction and Objectives</w:t>
      </w:r>
    </w:p>
    <w:p>
      <w:pPr>
        <w:pStyle w:val="FirstParagraph"/>
      </w:pPr>
      <w:r>
        <w:t xml:space="preserve">The region surrounding France Marseille presents a complex geological landscape characterized by sedimentary formations, karstic aquifers, and active tectonic influences from the Alpine orogeny. The primary objective of this study was to evaluate the stability of coastal cliffs, assess groundwater quality in relation to urban runoff, and map subsurface vulnerabilities that could impact future construction projects. Understanding these factors is crucial for sustainable development in France Marseille, a city that has expanded significantly into its rocky hinterlands over centuries.</w:t>
      </w:r>
      <w:r>
        <w:t xml:space="preserve"> </w:t>
      </w:r>
      <w:r>
        <w:t xml:space="preserve">The role of the</w:t>
      </w:r>
      <w:r>
        <w:t xml:space="preserve"> </w:t>
      </w:r>
      <w:r>
        <w:rPr>
          <w:bCs/>
          <w:b/>
        </w:rPr>
        <w:t xml:space="preserve">Geologist</w:t>
      </w:r>
      <w:r>
        <w:t xml:space="preserve"> </w:t>
      </w:r>
      <w:r>
        <w:t xml:space="preserve">extends beyond mere observation; it involves predictive modeling of erosion rates and soil composition analysis to mitigate natural hazards such as landslides and seismic activity. This report synthesizes field data collected from various sites across France Marseille, correlating physical samples with laboratory spectroscopic analysis to ensure accuracy.</w:t>
      </w:r>
    </w:p>
    <w:bookmarkEnd w:id="20"/>
    <w:bookmarkStart w:id="21" w:name="methodology"/>
    <w:p>
      <w:pPr>
        <w:pStyle w:val="Heading2"/>
      </w:pPr>
      <w:r>
        <w:t xml:space="preserve">2. Methodology</w:t>
      </w:r>
    </w:p>
    <w:p>
      <w:pPr>
        <w:pStyle w:val="FirstParagraph"/>
      </w:pPr>
      <w:r>
        <w:t xml:space="preserve">The data collection process involved a multi-stage approach combining remote sensing technologies with direct geological sampling. Field teams were deployed to key locations in France Marseille, including the Calanques National Park perimeter and the urbanized zones near the Vieux-Port (Old Port).</w:t>
      </w:r>
      <w:r>
        <w:t xml:space="preserve"> </w:t>
      </w:r>
      <w:r>
        <w:rPr>
          <w:bCs/>
          <w:b/>
        </w:rPr>
        <w:t xml:space="preserve">Sampling Techniques:</w:t>
      </w:r>
      <w:r>
        <w:t xml:space="preserve"> </w:t>
      </w:r>
      <w:r>
        <w:t xml:space="preserve">Core samples were extracted from depths ranging between 2 meters and 15 meters to analyze stratigraphic layers. These samples consisted primarily of limestone, sandstone, and clay deposits typical of the Mediterranean basin. In addition, soil moisture sensors were installed in slope areas prone to slippage to monitor real-time changes in stability.</w:t>
      </w:r>
      <w:r>
        <w:t xml:space="preserve"> </w:t>
      </w:r>
      <w:r>
        <w:rPr>
          <w:bCs/>
          <w:b/>
        </w:rPr>
        <w:t xml:space="preserve">Laboratory Analysis:</w:t>
      </w:r>
      <w:r>
        <w:t xml:space="preserve"> </w:t>
      </w:r>
      <w:r>
        <w:t xml:space="preserve">Once collected samples were transported to the central laboratory facility designated for this study. Here they underwent several tests including X-Ray Diffraction (XRD) to determine mineralogy and Atterberg Limits tests to assess plasticity indices of clay-rich soils present in France Marseille's alluvial plains. These methods allow us precise understanding rock strength sediment behavior which informs engineering decisions made by</w:t>
      </w:r>
      <w:r>
        <w:t xml:space="preserve"> </w:t>
      </w:r>
      <w:r>
        <w:rPr>
          <w:bCs/>
          <w:b/>
        </w:rPr>
        <w:t xml:space="preserve">Geologist</w:t>
      </w:r>
      <w:r>
        <w:t xml:space="preserve"> </w:t>
      </w:r>
      <w:r>
        <w:t xml:space="preserve">experts involved in municipal planning.</w:t>
      </w:r>
    </w:p>
    <w:bookmarkEnd w:id="21"/>
    <w:bookmarkStart w:id="22" w:name="results-and-observations"/>
    <w:p>
      <w:pPr>
        <w:pStyle w:val="Heading2"/>
      </w:pPr>
      <w:r>
        <w:t xml:space="preserve">3. Results and Observations</w:t>
      </w:r>
    </w:p>
    <w:p>
      <w:pPr>
        <w:pStyle w:val="FirstParagraph"/>
      </w:pPr>
      <w:r>
        <w:rPr>
          <w:bCs/>
          <w:b/>
        </w:rPr>
        <w:t xml:space="preserve">Astronomical Lithological Composition:</w:t>
      </w:r>
      <w:r>
        <w:t xml:space="preserve">The predominant geological formation in France Marseille is Miocene-era limestone, interspersed with pockets of marlstone This type sedimentary rock often features karstic cavities formed by dissolution processes over millennia These hidden voids pose significant risks for foundation settlement if not properly mapped Therefore thorough geophysical surveys using Ground Penetrating Radar (GPR) were conducted throughout dense urban areas To ensure structural safety before any new building permits granted In parts coastal cliffs show signs of active erosion particularly during winter storms highlighting need ongoing monitoring programs</w:t>
      </w:r>
      <w:r>
        <w:t xml:space="preserve"> </w:t>
      </w:r>
      <w:r>
        <w:rPr>
          <w:bCs/>
          <w:b/>
        </w:rPr>
        <w:t xml:space="preserve">Groundwater Quality:</w:t>
      </w:r>
      <w:r>
        <w:t xml:space="preserve">Analysis revealed elevated nitrate levels in certain aquifers located beneath suburban neighborhoods due agricultural runoff historical industrial activities This contamination trend underscores importance sustainable water management practices especially given reliance groundwater supplies many households nearby France Marseille Laboratory results indicate potential health hazards if untreated drinking water sourced directly from shallow wells Thus recommendations include enhanced filtration systems stricter regulations wastewater discharge</w:t>
      </w:r>
      <w:r>
        <w:t xml:space="preserve"> </w:t>
      </w:r>
      <w:r>
        <w:rPr>
          <w:bCs/>
          <w:b/>
        </w:rPr>
        <w:t xml:space="preserve">Seismic Vulnerability:</w:t>
      </w:r>
      <w:r>
        <w:t xml:space="preserve">Although historically less active than northern regions, recent microseismic events detected near fault lines suggest moderate earthquake risk Specific zones identified as high-priority for retrofitting existing structures based on liquefaction potential calculated through shear wave velocity measurements performed by</w:t>
      </w:r>
      <w:r>
        <w:t xml:space="preserve"> </w:t>
      </w:r>
      <w:r>
        <w:rPr>
          <w:bCs/>
          <w:b/>
        </w:rPr>
        <w:t xml:space="preserve">Geologist</w:t>
      </w:r>
      <w:r>
        <w:t xml:space="preserve">.</w:t>
      </w:r>
      <w:r>
        <w:t xml:space="preserve"> </w:t>
      </w:r>
      <w:r>
        <w:t xml:space="preserve">| Site ID | Location (France Marseille) | Primary Lithology | Moisture Content (%) | Risk Level |</w:t>
      </w:r>
      <w:r>
        <w:t xml:space="preserve"> </w:t>
      </w:r>
      <w:r>
        <w:t xml:space="preserve">| :---: |:---: |:---: |:---: |:---:|</w:t>
      </w:r>
      <w:r>
        <w:t xml:space="preserve"> </w:t>
      </w:r>
      <w:r>
        <w:t xml:space="preserve">| FM-01234567890abcdef</w:t>
      </w:r>
      <w:r>
        <w:t xml:space="preserve"> </w:t>
      </w:r>
      <w:r>
        <w:t xml:space="preserve">Calanques North Edge Limestone 2.1 High Moderate Coastal Erosion Threatened Areas</w:t>
      </w:r>
      <w:r>
        <w:t xml:space="preserve"> </w:t>
      </w:r>
      <w:r>
        <w:t xml:space="preserve">FM-02 Urban Center South Marlstone 3.5 Low Historical Industrial Zone Groundwater Contamination Concerns</w:t>
      </w:r>
    </w:p>
    <w:bookmarkEnd w:id="22"/>
    <w:bookmarkStart w:id="23" w:name="discussion"/>
    <w:p>
      <w:pPr>
        <w:pStyle w:val="Heading2"/>
      </w:pPr>
      <w:r>
        <w:t xml:space="preserve">4. Discussion</w:t>
      </w:r>
    </w:p>
    <w:p>
      <w:pPr>
        <w:pStyle w:val="FirstParagraph"/>
      </w:pPr>
      <w:r>
        <w:t xml:space="preserve">The findings presented above highlight the intricate relationship between natural geological processes and human activity in France Marseille. While the city’s iconic white limestone structures contribute to its aesthetic charm, they also reflect underlying fragility when exposed to environmental stressors such as sea-level rise increased rainfall intensity climate change scenarios projected for next decades Moreover presence karst systems complicates infrastructure projects requiring deep foundations since unpredictable cavities may lead sudden collapses</w:t>
      </w:r>
      <w:r>
        <w:t xml:space="preserve"> </w:t>
      </w:r>
      <w:r>
        <w:t xml:space="preserve">Furthermore socio-economic implications cannot ignored poor quality drinking water disproportionately affects low-income communities lacking access advanced treatment facilities Addressing these issues requires collaborative efforts involving municipal authorities scientists engineers policymakers</w:t>
      </w:r>
      <w:r>
        <w:t xml:space="preserve"> </w:t>
      </w:r>
      <w:r>
        <w:rPr>
          <w:bCs/>
          <w:b/>
        </w:rPr>
        <w:t xml:space="preserve">Geologist</w:t>
      </w:r>
      <w:r>
        <w:t xml:space="preserve">5. Recommendations</w:t>
      </w:r>
    </w:p>
    <w:p>
      <w:pPr>
        <w:pStyle w:val="BodyText"/>
      </w:pPr>
      <w:r>
        <w:t xml:space="preserve">Based on comprehensive evaluation conducted here several actionable steps proposed:</w:t>
      </w:r>
      <w:r>
        <w:t xml:space="preserve"> </w:t>
      </w:r>
      <w:r>
        <w:t xml:space="preserve">1.</w:t>
      </w:r>
      <w:r>
        <w:rPr>
          <w:bCs/>
          <w:b/>
        </w:rPr>
        <w:t xml:space="preserve">Enhanced Monitoring Networks:</w:t>
      </w:r>
      <w:r>
        <w:t xml:space="preserve"> </w:t>
      </w:r>
      <w:r>
        <w:t xml:space="preserve">Sustainable Urban Planning : Implement zoning laws restrict construction highly vulnerable zones prioritize retrofitting older buildings meeting modern seismic standards ensure resilience against future disasters</w:t>
      </w:r>
      <w:r>
        <w:t xml:space="preserve"> </w:t>
      </w:r>
      <w:r>
        <w:t xml:space="preserve">&lt; strong &gt; Public Education Campaigns : Launch initiatives informing citizens about geological hazards local community involvement fostering stewardship preserving natural beauty surrounding areas</w:t>
      </w:r>
      <w:r>
        <w:t xml:space="preserve"> </w:t>
      </w:r>
      <w:r>
        <w:t xml:space="preserve">&lt; strong &gt; Interdisciplinary Collaboration : Foster partnerships among universities research institutions government agencies share best practices advance understanding dynamic nature Earth processes impacting daily lives</w:t>
      </w:r>
    </w:p>
    <w:bookmarkEnd w:id="23"/>
    <w:bookmarkStart w:id="24" w:name="conclusion"/>
    <w:p>
      <w:pPr>
        <w:pStyle w:val="Heading2"/>
      </w:pPr>
      <w:r>
        <w:t xml:space="preserve">6. Conclusion</w:t>
      </w:r>
    </w:p>
    <w:p>
      <w:pPr>
        <w:pStyle w:val="FirstParagraph"/>
      </w:pPr>
      <w:r>
        <w:t xml:space="preserve">In conclusion this lab report underscores critical insights gained from meticulous examination geological aspects shaping identity France Marseille Through diligent work performed by dedicated team of</w:t>
      </w:r>
      <w:r>
        <w:t xml:space="preserve"> </w:t>
      </w:r>
      <w:r>
        <w:rPr>
          <w:bCs/>
          <w:b/>
        </w:rPr>
        <w:t xml:space="preserve">Geologist</w:t>
      </w:r>
      <w:r>
        <w:t xml:space="preserve">, we have illuminated pathways forward towards harmonious coexistence between humans nature Future endeavors must build upon foundation laid here prioritizing science-driven decision making fostering innovation addressing pressing environmental challenges safeguarding legacy for generations yet come By embracing proactive measures today we secure prosperous sustainable tomorrow where progress respects limits imposed by our planet’s intricate systems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Assessment of the Marseille Region</dc:title>
  <dc:creator/>
  <dc:language>en</dc:language>
  <cp:keywords/>
  <dcterms:created xsi:type="dcterms:W3CDTF">2026-07-29T18:03:04Z</dcterms:created>
  <dcterms:modified xsi:type="dcterms:W3CDTF">2026-07-29T18:03:04Z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