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Lab</w:t>
      </w:r>
      <w:r>
        <w:t xml:space="preserve"> </w:t>
      </w:r>
      <w:r>
        <w:t xml:space="preserve">Report:</w:t>
      </w:r>
      <w:r>
        <w:t xml:space="preserve"> </w:t>
      </w:r>
      <w:r>
        <w:t xml:space="preserve">Lagos,</w:t>
      </w:r>
      <w:r>
        <w:t xml:space="preserve"> </w:t>
      </w:r>
      <w:r>
        <w:t xml:space="preserve">Nigeria</w:t>
      </w:r>
    </w:p>
    <w:p>
      <w:pPr>
        <w:pStyle w:val="FirstParagraph"/>
      </w:pPr>
      <w:r>
        <w:t xml:space="preserve">*/</w:t>
      </w:r>
    </w:p>
    <w:p>
      <w:pPr>
        <w:pStyle w:val="BodyText"/>
      </w:pPr>
      <w:r>
        <w:t xml:space="preserve">*/ /*</w:t>
      </w:r>
    </w:p>
    <w:bookmarkStart w:id="29" w:name="section"/>
    <w:p>
      <w:pPr>
        <w:pStyle w:val="Heading1"/>
      </w:pPr>
    </w:p>
    <w:p>
      <w:pPr>
        <w:pStyle w:val="FirstParagraph"/>
      </w:pPr>
      <w:r>
        <w:t xml:space="preserve">Laboratory Report on Geological Survey and Analysis for Lagos, Nigeria</w:t>
      </w:r>
    </w:p>
    <w:p>
      <w:pPr>
        <w:pStyle w:val="BodyText"/>
      </w:pPr>
      <w:r>
        <w:t xml:space="preserve">*/ /*</w:t>
      </w:r>
    </w:p>
    <w:p>
      <w:pPr>
        <w:pStyle w:val="BodyText"/>
      </w:pPr>
      <w:r>
        <w:rPr>
          <w:bCs/>
          <w:b/>
        </w:rPr>
        <w:t xml:space="preserve">Date:</w:t>
      </w:r>
      <w:r>
        <w:t xml:space="preserve"> </w:t>
      </w:r>
      <w:r>
        <w:t xml:space="preserve">October 26, 2023</w:t>
      </w:r>
    </w:p>
    <w:p>
      <w:pPr>
        <w:pStyle w:val="BodyText"/>
      </w:pPr>
      <w:r>
        <w:rPr>
          <w:bCs/>
          <w:b/>
        </w:rPr>
        <w:t xml:space="preserve">Subject:</w:t>
      </w:r>
      <w:r>
        <w:t xml:space="preserve">Preliminary Geological Evaluation of Soil Stability in Coastal Zones of Lagos State</w:t>
      </w:r>
    </w:p>
    <w:bookmarkStart w:id="20" w:name="introduction"/>
    <w:p>
      <w:pPr>
        <w:pStyle w:val="Heading2"/>
      </w:pPr>
      <w:r>
        <w:t xml:space="preserve">1. Introduction and Contextual Overview</w:t>
      </w:r>
    </w:p>
    <w:p>
      <w:pPr>
        <w:pStyle w:val="FirstParagraph"/>
      </w:pPr>
      <w:r>
        <w:t xml:space="preserve">This document serves as a comprehensive Laboratory Report detailing the preliminary geological findings concerning the structural integrity and soil composition of various zones within Lagos, Nigeria. As one of Africa's most rapidly urbanizing metropolitan areas, Lagos presents unique geotechnical challenges due to its complex coastal geography. The primary objective of this study is to evaluate the suitability of substrata for major infrastructure development while mitigating risks associated with subsidence, erosion, and flooding.</w:t>
      </w:r>
    </w:p>
    <w:p>
      <w:pPr>
        <w:pStyle w:val="BodyText"/>
      </w:pPr>
      <w:r>
        <w:t xml:space="preserve">The significance of conducting a rigorous Laboratory Report cannot be overstated in the context of Nigeria Lagos. The region's geological profile is dominated by unconsolidated sediments, including sand, clay, and organic soils, which are prone to significant variability in load-bearing capacity. Understanding these characteristics is essential for engineers, planners, and policymakers to ensure sustainable urban expansion.</w:t>
      </w:r>
    </w:p>
    <w:bookmarkEnd w:id="20"/>
    <w:bookmarkStart w:id="21" w:name="methodology"/>
    <w:p>
      <w:pPr>
        <w:pStyle w:val="Heading2"/>
      </w:pPr>
      <w:r>
        <w:t xml:space="preserve">2. Methodology</w:t>
      </w:r>
    </w:p>
    <w:p>
      <w:pPr>
        <w:pStyle w:val="FirstParagraph"/>
      </w:pPr>
      <w:r>
        <w:t xml:space="preserve">The investigation involved a multi-stage process combining field exploration with detailed laboratory analysis. The following methods were employed:</w:t>
      </w:r>
    </w:p>
    <w:p>
      <w:pPr>
        <w:numPr>
          <w:ilvl w:val="0"/>
          <w:numId w:val="1001"/>
        </w:numPr>
        <w:pStyle w:val="Compact"/>
      </w:pPr>
      <w:r>
        <w:rPr>
          <w:bCs/>
          <w:b/>
        </w:rPr>
        <w:t xml:space="preserve">Borehole Sampling:</w:t>
      </w:r>
      <w:r>
        <w:t xml:space="preserve"> </w:t>
      </w:r>
      <w:r>
        <w:t xml:space="preserve">Stratigraphic cores were extracted from key sites across the Lagos mainland and Island sectors, reaching depths of up to 15 meters.</w:t>
      </w:r>
    </w:p>
    <w:p>
      <w:pPr>
        <w:numPr>
          <w:ilvl w:val="0"/>
          <w:numId w:val="1001"/>
        </w:numPr>
        <w:pStyle w:val="Compact"/>
      </w:pPr>
      <w:r>
        <w:rPr>
          <w:bCs/>
          <w:b/>
        </w:rPr>
        <w:t xml:space="preserve">Sieve Analysis:</w:t>
      </w:r>
      <w:r>
        <w:t xml:space="preserve"> </w:t>
      </w:r>
      <w:r>
        <w:t xml:space="preserve">Particle size distribution was determined for sandy layers to assess permeability and drainage characteristics.</w:t>
      </w:r>
    </w:p>
    <w:p>
      <w:pPr>
        <w:numPr>
          <w:ilvl w:val="0"/>
          <w:numId w:val="1001"/>
        </w:numPr>
        <w:pStyle w:val="Compact"/>
      </w:pPr>
      <w:r>
        <w:rPr>
          <w:bCs/>
          <w:b/>
        </w:rPr>
        <w:t xml:space="preserve">Atterberg Limits Testing:</w:t>
      </w:r>
      <w:r>
        <w:t xml:space="preserve"> </w:t>
      </w:r>
      <w:r>
        <w:t xml:space="preserve">Liquid limit, plastic limit, and plasticity index tests were conducted on clay samples to evaluate shrinkage-swell potential.</w:t>
      </w:r>
    </w:p>
    <w:p>
      <w:pPr>
        <w:numPr>
          <w:ilvl w:val="0"/>
          <w:numId w:val="1001"/>
        </w:numPr>
        <w:pStyle w:val="Compact"/>
      </w:pPr>
      <w:r>
        <w:rPr>
          <w:bCs/>
          <w:b/>
        </w:rPr>
        <w:t xml:space="preserve">CBR (California Bearing Ratio) Test:</w:t>
      </w:r>
      <w:r>
        <w:t xml:space="preserve">This was performed to determine the mechanical strength of the soils for pavement design purposes.</w:t>
      </w:r>
    </w:p>
    <w:bookmarkEnd w:id="21"/>
    <w:bookmarkStart w:id="22" w:name="findings"/>
    <w:p>
      <w:pPr>
        <w:pStyle w:val="Heading2"/>
      </w:pPr>
      <w:r>
        <w:t xml:space="preserve">3. Geological Findings</w:t>
      </w:r>
    </w:p>
    <w:p>
      <w:pPr>
        <w:pStyle w:val="FirstParagraph"/>
      </w:pPr>
      <w:r>
        <w:t xml:space="preserve">The geological composition of Nigeria Lagos is predominantly characterized by the Benin Formation and coastal sand plains. The Laboratory Report highlights three distinct soil horizons observed in the sampled sites:</w:t>
      </w:r>
    </w:p>
    <w:p>
      <w:pPr>
        <w:numPr>
          <w:ilvl w:val="0"/>
          <w:numId w:val="1002"/>
        </w:numPr>
        <w:pStyle w:val="Compact"/>
      </w:pPr>
      <w:r>
        <w:rPr>
          <w:bCs/>
          <w:b/>
        </w:rPr>
        <w:t xml:space="preserve">Sandy Silt Layer (0-3 meters):</w:t>
      </w:r>
      <w:r>
        <w:t xml:space="preserve"> </w:t>
      </w:r>
      <w:r>
        <w:t xml:space="preserve">This upper layer is loose, highly permeable, and often saturated with water. In many parts of Lagos, this layer contributes to rapid drainage but offers low shear strength.</w:t>
      </w:r>
    </w:p>
    <w:p>
      <w:pPr>
        <w:numPr>
          <w:ilvl w:val="0"/>
          <w:numId w:val="1002"/>
        </w:numPr>
        <w:pStyle w:val="Compact"/>
      </w:pPr>
      <w:r>
        <w:rPr>
          <w:bCs/>
          <w:b/>
        </w:rPr>
        <w:t xml:space="preserve">Clayey Sand Transition (3-8 meters):</w:t>
      </w:r>
      <w:r>
        <w:t xml:space="preserve"> </w:t>
      </w:r>
      <w:r>
        <w:t xml:space="preserve">A mix of fine sand and silt with increasing clay content. This horizon shows moderate compaction capabilities but is susceptible to consolidation under heavy loads.</w:t>
      </w:r>
    </w:p>
    <w:p>
      <w:pPr>
        <w:numPr>
          <w:ilvl w:val="0"/>
          <w:numId w:val="1002"/>
        </w:numPr>
        <w:pStyle w:val="Compact"/>
      </w:pPr>
      <w:r>
        <w:rPr>
          <w:bCs/>
          <w:b/>
        </w:rPr>
        <w:t xml:space="preserve">Dense Sandy Clay (8+ meters):</w:t>
      </w:r>
      <w:r>
        <w:t xml:space="preserve"> </w:t>
      </w:r>
      <w:r>
        <w:t xml:space="preserve">Found deeper in the profile, this layer provides better bearing capacity. However, its plasticity varies significantly depending on proximity to waterways and lagoons.</w:t>
      </w:r>
    </w:p>
    <w:bookmarkEnd w:id="22"/>
    <w:bookmarkStart w:id="25" w:name="analysis"/>
    <w:p>
      <w:pPr>
        <w:pStyle w:val="Heading2"/>
      </w:pPr>
      <w:r>
        <w:t xml:space="preserve">4. Data Analysis and Interpretation</w:t>
      </w:r>
    </w:p>
    <w:p>
      <w:pPr>
        <w:pStyle w:val="FirstParagraph"/>
      </w:pPr>
      <w:r>
        <w:t xml:space="preserve">The data collected reveals critical insights into the geotechnical behavior of soils in Lagos. The high groundwater table, a common feature in Nigeria Lagos due to its lagoon-centric geography, significantly affects soil stability. The Laboratory Report indicates that seasonal fluctuations in water levels can lead to significant changes in soil moisture content, thereby altering the effective stress within the soil matrix.</w:t>
      </w:r>
    </w:p>
    <w:bookmarkStart w:id="23" w:name="plasticity-and-shrinkage"/>
    <w:p>
      <w:pPr>
        <w:pStyle w:val="Heading3"/>
      </w:pPr>
      <w:r>
        <w:t xml:space="preserve">4.1 Plasticity and Shrinkage</w:t>
      </w:r>
    </w:p>
    <w:p>
      <w:pPr>
        <w:pStyle w:val="FirstParagraph"/>
      </w:pPr>
      <w:r>
        <w:t xml:space="preserve">The clay samples exhibited high plasticity indices (PI &gt; 20%). This suggests that these soils are expansive, meaning they swell when wet and shrink when dry. In the context of Nigeria Lagos infrastructure, this behavior poses a risk to foundations if not properly managed through deep piling or soil stabilization techniques.</w:t>
      </w:r>
    </w:p>
    <w:bookmarkEnd w:id="23"/>
    <w:bookmarkStart w:id="24" w:name="bearing-capacity"/>
    <w:p>
      <w:pPr>
        <w:pStyle w:val="Heading3"/>
      </w:pPr>
      <w:r>
        <w:t xml:space="preserve">4.2 Bearing Capacity</w:t>
      </w:r>
    </w:p>
    <w:p>
      <w:pPr>
        <w:pStyle w:val="FirstParagraph"/>
      </w:pPr>
      <w:r>
        <w:t xml:space="preserve">The CBR values for the surface layers were generally low, ranging from 5% to 10%. This necessitates the use of thicker pavement sections or improved subgrades for road construction in Lagos. Deeper layers showed improved CBR values, reinforcing the need for foundation designs that transfer loads to stable strata.</w:t>
      </w:r>
    </w:p>
    <w:bookmarkEnd w:id="24"/>
    <w:bookmarkEnd w:id="25"/>
    <w:bookmarkStart w:id="26" w:name="implications"/>
    <w:p>
      <w:pPr>
        <w:pStyle w:val="Heading2"/>
      </w:pPr>
      <w:r>
        <w:t xml:space="preserve">5. Implications for Urban Development in Nigeria Lagos</w:t>
      </w:r>
    </w:p>
    <w:p>
      <w:pPr>
        <w:pStyle w:val="FirstParagraph"/>
      </w:pPr>
      <w:r>
        <w:t xml:space="preserve">The findings of this Laboratory Report have profound implications for urban planning in Nigeria Lagos. Given the prevalence of soft soils and high water tables, traditional shallow foundation systems are often inadequate. Developers must adopt advanced geotechnical engineering solutions, such as:</w:t>
      </w:r>
    </w:p>
    <w:p>
      <w:pPr>
        <w:numPr>
          <w:ilvl w:val="0"/>
          <w:numId w:val="1003"/>
        </w:numPr>
        <w:pStyle w:val="Compact"/>
      </w:pPr>
      <w:r>
        <w:rPr>
          <w:bCs/>
          <w:b/>
        </w:rPr>
        <w:t xml:space="preserve">Pile Foundations:</w:t>
      </w:r>
      <w:r>
        <w:t xml:space="preserve"> </w:t>
      </w:r>
      <w:r>
        <w:t xml:space="preserve">Using driven piles to reach deeper, more stable soil layers.</w:t>
      </w:r>
    </w:p>
    <w:p>
      <w:pPr>
        <w:numPr>
          <w:ilvl w:val="0"/>
          <w:numId w:val="1003"/>
        </w:numPr>
        <w:pStyle w:val="Compact"/>
      </w:pPr>
      <w:r>
        <w:rPr>
          <w:bCs/>
          <w:b/>
        </w:rPr>
        <w:t xml:space="preserve">Sand Compaction Piles:</w:t>
      </w:r>
      <w:r>
        <w:t xml:space="preserve"> </w:t>
      </w:r>
      <w:r>
        <w:t xml:space="preserve">To densify loose sandy soils and reduce settlement risks.</w:t>
      </w:r>
    </w:p>
    <w:p>
      <w:pPr>
        <w:numPr>
          <w:ilvl w:val="0"/>
          <w:numId w:val="1003"/>
        </w:numPr>
        <w:pStyle w:val="Compact"/>
      </w:pPr>
      <w:r>
        <w:rPr>
          <w:bCs/>
          <w:b/>
        </w:rPr>
        <w:t xml:space="preserve">Dewatering Systems:</w:t>
      </w:r>
      <w:r>
        <w:t xml:space="preserve"> </w:t>
      </w:r>
      <w:r>
        <w:t xml:space="preserve">Effective management of groundwater during construction to prevent instability.</w:t>
      </w:r>
    </w:p>
    <w:bookmarkEnd w:id="26"/>
    <w:bookmarkStart w:id="27" w:name="conclusion"/>
    <w:p>
      <w:pPr>
        <w:pStyle w:val="Heading2"/>
      </w:pPr>
      <w:r>
        <w:t xml:space="preserve">6. Conclusion</w:t>
      </w:r>
    </w:p>
    <w:p>
      <w:pPr>
        <w:pStyle w:val="FirstParagraph"/>
      </w:pPr>
      <w:r>
        <w:t xml:space="preserve">This Laboratory Report provides a detailed assessment of the geological conditions in Lagos, Nigeria. The complex interplay of sandy, silty, and clayey soils requires careful consideration during the planning and construction phases of any project. The unique environmental challenges posed by the geography of Nigeria Lagos demand specialized engineering approaches to ensure safety and durability.</w:t>
      </w:r>
    </w:p>
    <w:p>
      <w:pPr>
        <w:pStyle w:val="BodyText"/>
      </w:pPr>
      <w:r>
        <w:t xml:space="preserve">It is recommended that all future construction projects in Lagos undertake site-specific geological investigations. The data presented herein serves as a baseline, but local variations necessitate tailored solutions. By adhering to these guidelines, stakeholders can mitigate risks associated with soil instability and contribute to the sustainable development of Nigeria Lagos.</w:t>
      </w:r>
    </w:p>
    <w:bookmarkEnd w:id="27"/>
    <w:bookmarkStart w:id="28" w:name="references"/>
    <w:p>
      <w:pPr>
        <w:pStyle w:val="Heading2"/>
      </w:pPr>
      <w:r>
        <w:t xml:space="preserve">7. References</w:t>
      </w:r>
    </w:p>
    <w:p>
      <w:pPr>
        <w:numPr>
          <w:ilvl w:val="0"/>
          <w:numId w:val="1004"/>
        </w:numPr>
        <w:pStyle w:val="Compact"/>
      </w:pPr>
      <w:r>
        <w:t xml:space="preserve">[1] Nigerian Geological Survey Agency (NGSA). "Geological Maps of Lagos State."</w:t>
      </w:r>
    </w:p>
    <w:p>
      <w:pPr>
        <w:numPr>
          <w:ilvl w:val="0"/>
          <w:numId w:val="1004"/>
        </w:numPr>
        <w:pStyle w:val="Compact"/>
      </w:pPr>
      <w:r>
        <w:t xml:space="preserve">[2] British Standards Institution (BSI). "Code of Practice for Site Investigations." BS 5930.</w:t>
      </w:r>
    </w:p>
    <w:p>
      <w:pPr>
        <w:numPr>
          <w:ilvl w:val="0"/>
          <w:numId w:val="1004"/>
        </w:numPr>
        <w:pStyle w:val="Compact"/>
      </w:pPr>
      <w:r>
        <w:t xml:space="preserve">[3] Local University Research Journals on Coastal Geomorphology in West Africa.</w:t>
      </w:r>
    </w:p>
    <w:p>
      <w:pPr>
        <w:pStyle w:val="FirstParagraph"/>
      </w:pPr>
      <w:r>
        <w:t xml:space="preserve">/*</w:t>
      </w:r>
    </w:p>
    <w:p>
      <w:pPr>
        <w:pStyle w:val="BodyText"/>
      </w:pPr>
      <w:r>
        <w:t xml:space="preserve">*/ /*</w:t>
      </w:r>
      <w:r>
        <w:t xml:space="preserve"> </w:t>
      </w:r>
      <w:r>
        <w:t xml:space="preserve">*Note: The above content is generated in response to the user's request for a Lab Report about a Geologist in Nigeria Lagos, formatted in HTML and written entirely in English.*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Lab Report: Lagos, Nigeria</dc:title>
  <dc:creator/>
  <dc:language>en</dc:language>
  <cp:keywords/>
  <dcterms:created xsi:type="dcterms:W3CDTF">2026-07-29T15:03:58Z</dcterms:created>
  <dcterms:modified xsi:type="dcterms:W3CDTF">2026-07-29T15:03:58Z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