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Analysis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3" w:name="X8876a0865e04c7351e186058c619db82640613f"/>
    <w:p>
      <w:pPr>
        <w:pStyle w:val="Heading1"/>
      </w:pPr>
      <w:r>
        <w:rPr>
          <w:bCs/>
          <w:b/>
        </w:rPr>
        <w:t xml:space="preserve">Laboratory Report on Geological Investigation in Sri Lanka Colombo</w:t>
      </w:r>
    </w:p>
    <w:p>
      <w:pPr>
        <w:pStyle w:val="FirstParagraph"/>
      </w:pPr>
      <w:r>
        <w:rPr>
          <w:bCs/>
          <w:b/>
        </w:rPr>
        <w:t xml:space="preserve">Date:</w:t>
      </w:r>
      <w:r>
        <w:t xml:space="preserve">  October 26, 2023</w:t>
      </w:r>
      <w:r>
        <w:br/>
      </w:r>
      <w:r>
        <w:rPr>
          <w:bCs/>
          <w:b/>
        </w:rPr>
        <w:t xml:space="preserve">Location:</w:t>
      </w:r>
      <w:r>
        <w:t xml:space="preserve">  Laboratory Facilities, Sri Lanka Colombo</w:t>
      </w:r>
      <w:r>
        <w:br/>
      </w:r>
      <w:r>
        <w:rPr>
          <w:bCs/>
          <w:b/>
        </w:rPr>
        <w:t xml:space="preserve">Prepared by:</w:t>
      </w:r>
      <w:r>
        <w:t xml:space="preserve">  Chief Geologist and Research Team</w:t>
      </w:r>
      <w:r>
        <w:br/>
      </w:r>
      <w:r>
        <w:rPr>
          <w:bCs/>
          <w:b/>
        </w:rPr>
        <w:t xml:space="preserve">Subject:</w:t>
      </w:r>
    </w:p>
    <w:p>
      <w:pPr>
        <w:pStyle w:val="BodyText"/>
      </w:pPr>
      <w:r>
        <w:rPr>
          <w:bCs/>
          <w:b/>
        </w:rPr>
        <w:t xml:space="preserve">An analysis of the geological composition, seismic risks and environmental stability within the urban boundaries of Sri Lanka Colombo.</w:t>
      </w:r>
    </w:p>
    <w:bookmarkStart w:id="20" w:name="introduction"/>
    <w:p>
      <w:pPr>
        <w:pStyle w:val="Heading2"/>
      </w:pPr>
      <w:r>
        <w:t xml:space="preserve">1. Introduction</w:t>
      </w:r>
    </w:p>
    <w:p>
      <w:pPr>
        <w:pStyle w:val="FirstParagraph"/>
      </w:pPr>
      <w:r>
        <w:t xml:space="preserve">The city of</w:t>
      </w:r>
      <w:r>
        <w:t xml:space="preserve"> </w:t>
      </w:r>
      <w:r>
        <w:rPr>
          <w:bCs/>
          <w:b/>
        </w:rPr>
        <w:t xml:space="preserve">Sri Lanka Colombo</w:t>
      </w:r>
      <w:r>
        <w:t xml:space="preserve">, serving as the commercial capital and primary economic hub, presents a unique set of geological challenges and opportunities. Understanding the subsurface characteristics is critical for urban planning, infrastructure development, and disaster risk reduction in this densely populated region. This laboratory report details the comprehensive findings derived from extensive soil sampling, seismic profiling conducted specifically within</w:t>
      </w:r>
      <w:r>
        <w:t xml:space="preserve"> </w:t>
      </w:r>
      <w:r>
        <w:rPr>
          <w:bCs/>
          <w:b/>
        </w:rPr>
        <w:t xml:space="preserve">Sri Lanka Colombo</w:t>
      </w:r>
      <w:r>
        <w:t xml:space="preserve">, and mineralogical analysis designed to support future construction projects.</w:t>
      </w:r>
    </w:p>
    <w:p>
      <w:pPr>
        <w:pStyle w:val="BodyText"/>
      </w:pPr>
      <w:r>
        <w:t xml:space="preserve">As a prominent</w:t>
      </w:r>
      <w:r>
        <w:t xml:space="preserve"> </w:t>
      </w:r>
      <w:r>
        <w:rPr>
          <w:bCs/>
          <w:b/>
        </w:rPr>
        <w:t xml:space="preserve">Geologist</w:t>
      </w:r>
      <w:r>
        <w:t xml:space="preserve">, it is our duty to ensure that the geological integrity of the region is maintained. The purpose of this study was threefold: first, to characterize the soil profile across various districts in Colombo; second, to assess liquefaction potential during seismic events; and third, to evaluate the suitability of local materials for sustainable construction.</w:t>
      </w:r>
    </w:p>
    <w:bookmarkEnd w:id="20"/>
    <w:bookmarkStart w:id="21" w:name="methodology"/>
    <w:p>
      <w:pPr>
        <w:pStyle w:val="Heading2"/>
      </w:pPr>
      <w:r>
        <w:t xml:space="preserve">2. Methodology</w:t>
      </w:r>
    </w:p>
    <w:p>
      <w:pPr>
        <w:pStyle w:val="FirstParagraph"/>
      </w:pPr>
      <w:r>
        <w:t xml:space="preserve">The research methodology involved a multi-stage approach combining field exploration with rigorous laboratory testing. A team of experienced</w:t>
      </w:r>
      <w:r>
        <w:t xml:space="preserve"> </w:t>
      </w:r>
      <w:r>
        <w:rPr>
          <w:bCs/>
          <w:b/>
        </w:rPr>
        <w:t xml:space="preserve">Geologist</w:t>
      </w:r>
      <w:r>
        <w:t xml:space="preserve">s conducted borehole drilling at fifteen strategic locations across the metropolitan area of Sri Lanka Colombo.</w:t>
      </w:r>
    </w:p>
    <w:p>
      <w:pPr>
        <w:numPr>
          <w:ilvl w:val="0"/>
          <w:numId w:val="1001"/>
        </w:numPr>
        <w:pStyle w:val="Compact"/>
      </w:pPr>
      <w:r>
        <w:rPr>
          <w:bCs/>
          <w:b/>
        </w:rPr>
        <w:t xml:space="preserve">Borehole Drilling:</w:t>
      </w:r>
      <w:r>
        <w:t xml:space="preserve">  Standard Penetration Tests (SPT) were performed at depths ranging from 10 to 30 meters below ground level. This allowed for the collection of undisturbed soil samples essential for accurate laboratory analysis.</w:t>
      </w:r>
    </w:p>
    <w:p>
      <w:pPr>
        <w:numPr>
          <w:ilvl w:val="0"/>
          <w:numId w:val="1001"/>
        </w:numPr>
        <w:pStyle w:val="Compact"/>
      </w:pPr>
      <w:r>
        <w:rPr>
          <w:bCs/>
          <w:b/>
        </w:rPr>
        <w:t xml:space="preserve">Laboratory Testing:</w:t>
      </w:r>
      <w:r>
        <w:t xml:space="preserve">  Collected samples underwent Atterberg limits tests, grain size distribution analysis, and compaction testing to determine physical properties such as moisture content and density.</w:t>
      </w:r>
    </w:p>
    <w:p>
      <w:pPr>
        <w:numPr>
          <w:ilvl w:val="0"/>
          <w:numId w:val="1001"/>
        </w:numPr>
        <w:pStyle w:val="Compact"/>
      </w:pPr>
      <w:r>
        <w:rPr>
          <w:bCs/>
          <w:b/>
        </w:rPr>
        <w:t xml:space="preserve">Seismic Profiling:</w:t>
      </w:r>
      <w:r>
        <w:t xml:space="preserve">  Non-destructive geophysical methods were employed to map the subsurface layers, providing a continuous profile of shear wave velocity which is crucial for microzonation studies in Sri Lanka Colombo.</w:t>
      </w:r>
    </w:p>
    <w:bookmarkEnd w:id="21"/>
    <w:bookmarkStart w:id="22" w:name="results-and-analysis"/>
    <w:p>
      <w:pPr>
        <w:pStyle w:val="Heading2"/>
      </w:pPr>
      <w:r>
        <w:t xml:space="preserve">3. Results and Analysis</w:t>
      </w:r>
    </w:p>
    <w:p>
      <w:pPr>
        <w:pStyle w:val="FirstParagraph"/>
      </w:pPr>
      <w:r>
        <w:t xml:space="preserve">The laboratory results have yielded significant insights into the geological makeup of the region. The data indicates a heterogeneous soil profile typical of alluvial plains found in coastal cities like Sri Lanka Colombo.</w:t>
      </w:r>
    </w:p>
    <w:p>
      <w:pPr>
        <w:pStyle w:val="BodyText"/>
      </w:pPr>
      <w:r>
        <w:rPr>
          <w:bCs/>
          <w:b/>
        </w:rPr>
        <w:t xml:space="preserve">Sample Location</w:t>
      </w:r>
    </w:p>
    <w:bookmarkEnd w:id="22"/>
    <w:bookmarkEnd w:id="23"/>
    <w:p>
      <w:pPr>
        <w:pStyle w:val="BodyText"/>
      </w:pPr>
      <w:r>
        <w:rPr>
          <w:bCs/>
          <w:b/>
        </w:rPr>
        <w:t xml:space="preserve">Borehole Depth (m)</w:t>
      </w:r>
    </w:p>
    <w:p>
      <w:pPr>
        <w:pStyle w:val="BodyText"/>
      </w:pPr>
      <w:r>
        <w:rPr>
          <w:bCs/>
          <w:b/>
        </w:rPr>
        <w:t xml:space="preserve">Soil Classification</w:t>
      </w:r>
    </w:p>
    <w:p>
      <w:pPr>
        <w:pStyle w:val="BodyText"/>
      </w:pPr>
      <w:r>
        <w:rPr>
          <w:bCs/>
          <w:b/>
        </w:rPr>
        <w:t xml:space="preserve">Liquefaction Potential</w:t>
      </w:r>
    </w:p>
    <w:p>
      <w:pPr>
        <w:pStyle w:val="BodyText"/>
      </w:pPr>
      <w:r>
        <w:t xml:space="preserve">Columbo Fort Area</w:t>
      </w:r>
    </w:p>
    <w:p>
      <w:pPr>
        <w:pStyle w:val="BodyText"/>
      </w:pPr>
      <w:r>
        <w:t xml:space="preserve">25.0</w:t>
      </w:r>
    </w:p>
    <w:p>
      <w:pPr>
        <w:pStyle w:val="BodyText"/>
      </w:pPr>
      <w:r>
        <w:t xml:space="preserve">Silty Clay with Sand Layers</w:t>
      </w:r>
    </w:p>
    <w:p>
      <w:pPr>
        <w:pStyle w:val="BodyText"/>
      </w:pPr>
      <w:r>
        <w:t xml:space="preserve">Moderate to High</w:t>
      </w:r>
    </w:p>
    <w:p>
      <w:pPr>
        <w:pStyle w:val="BodyText"/>
      </w:pPr>
      <w:r>
        <w:t xml:space="preserve">The analysis reveals that the upper strata of Sri Lanka Colombo consist largely of loose silty sands and soft clays. While these soils provide a stable base for low-rise structures, they pose significant risks during moderate to high-intensity earthquakes due to liquefaction potential. The findings suggest that deep foundation systems are necessary for skyscrapers in the downtown area.</w:t>
      </w:r>
    </w:p>
    <w:bookmarkStart w:id="24" w:name="discussion"/>
    <w:p>
      <w:pPr>
        <w:pStyle w:val="Heading2"/>
      </w:pPr>
      <w:r>
        <w:rPr>
          <w:bCs/>
          <w:b/>
        </w:rPr>
        <w:t xml:space="preserve">4. Discussion</w:t>
      </w:r>
    </w:p>
    <w:p>
      <w:pPr>
        <w:pStyle w:val="FirstParagraph"/>
      </w:pPr>
      <w:r>
        <w:t xml:space="preserve">The data collected by our team of</w:t>
      </w:r>
      <w:r>
        <w:t xml:space="preserve"> </w:t>
      </w:r>
      <w:r>
        <w:rPr>
          <w:bCs/>
          <w:b/>
        </w:rPr>
        <w:t xml:space="preserve">Geologist</w:t>
      </w:r>
      <w:r>
        <w:t xml:space="preserve">s highlights the urgent need for updated building codes in Sri Lanka Colombo. The presence of soft soil deposits amplifies seismic waves, which can lead to severe structural damage if not properly accounted for in design.</w:t>
      </w:r>
    </w:p>
    <w:bookmarkEnd w:id="24"/>
    <w:bookmarkStart w:id="25" w:name="recommendations-and-conclusion"/>
    <w:p>
      <w:pPr>
        <w:pStyle w:val="Heading2"/>
      </w:pPr>
      <w:r>
        <w:t xml:space="preserve">5. Recommendations and Conclusion</w:t>
      </w:r>
    </w:p>
    <w:p>
      <w:pPr>
        <w:pStyle w:val="FirstParagraph"/>
      </w:pPr>
      <w:r>
        <w:t xml:space="preserve">In conclusion, this laboratory report underscores the importance of continuous geological monitoring in Sri Lanka Colombo. We recommend that all new major infrastructure projects undergo detailed site-specific seismic hazard assessments.</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Geological Survey and Analysis in Sri Lanka Colombo</dc:title>
  <dc:creator/>
  <dc:language>en</dc:language>
  <cp:keywords/>
  <dcterms:created xsi:type="dcterms:W3CDTF">2026-07-29T09:57:30Z</dcterms:created>
  <dcterms:modified xsi:type="dcterms:W3CDTF">2026-07-29T09:57:30Z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