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Assessment</w:t>
      </w:r>
      <w:r>
        <w:t xml:space="preserve"> </w:t>
      </w:r>
      <w:r>
        <w:t xml:space="preserve">Lab</w:t>
      </w:r>
      <w:r>
        <w:t xml:space="preserve"> </w:t>
      </w:r>
      <w:r>
        <w:t xml:space="preserve">Report:</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geological-assessment-laboratory-report"/>
    <w:p>
      <w:pPr>
        <w:pStyle w:val="Heading1"/>
      </w:pPr>
      <w:r>
        <w:t xml:space="preserve">Geological Assessment Laboratory Report</w:t>
      </w:r>
    </w:p>
    <w:p>
      <w:pPr>
        <w:pStyle w:val="FirstParagraph"/>
      </w:pPr>
      <w:r>
        <w:rPr>
          <w:bCs/>
          <w:b/>
        </w:rPr>
        <w:t xml:space="preserve">Location:</w:t>
      </w:r>
      <w:r>
        <w:t xml:space="preserve"> </w:t>
      </w:r>
      <w:r>
        <w:t xml:space="preserve">Vietnam Ho Chi Minh City</w:t>
      </w:r>
      <w:r>
        <w:br/>
      </w:r>
      <w:r>
        <w:rPr>
          <w:bCs/>
          <w:b/>
        </w:rPr>
        <w:t xml:space="preserve">Date:</w:t>
      </w:r>
      <w:r>
        <w:t xml:space="preserve"> October 26, 2023</w:t>
      </w:r>
      <w:r>
        <w:br/>
      </w:r>
    </w:p>
    <w:p>
      <w:pPr>
        <w:pStyle w:val="BodyText"/>
      </w:pPr>
      <w:r>
        <w:t xml:space="preserve">Purpose:</w:t>
      </w:r>
    </w:p>
    <w:bookmarkEnd w:id="20"/>
    <w:bookmarkStart w:id="21" w:name="introduction"/>
    <w:p>
      <w:pPr>
        <w:pStyle w:val="Heading2"/>
      </w:pPr>
      <w:r>
        <w:t xml:space="preserve">1. Introduction</w:t>
      </w:r>
    </w:p>
    <w:p>
      <w:pPr>
        <w:pStyle w:val="FirstParagraph"/>
      </w:pPr>
      <w:r>
        <w:t xml:space="preserve">Vietnam Ho Chi Minh City, formerly known as Saigon, is the economic hub of Vietnam. As one of the fastest-growing metropolitan areas in Southeast Asia it faces significant challenges related to rapid urbanization infrastructure expansion and environmental sustainability. A critical component of any large-scale construction or urban planning project in this region is a comprehensive understanding of its geological foundation.</w:t>
      </w:r>
    </w:p>
    <w:p>
      <w:pPr>
        <w:pStyle w:val="BodyText"/>
      </w:pPr>
      <w:r>
        <w:t xml:space="preserve">This Lab Report focuses on the role and findings associated with a professional</w:t>
      </w:r>
      <w:r>
        <w:t xml:space="preserve"> </w:t>
      </w:r>
      <w:r>
        <w:rPr>
          <w:bCs/>
          <w:b/>
        </w:rPr>
        <w:t xml:space="preserve">Geologist</w:t>
      </w:r>
      <w:r>
        <w:t xml:space="preserve"> </w:t>
      </w:r>
      <w:r>
        <w:t xml:space="preserve">working within the context of Vietnam Ho Chi Minh City. The primary objective is to assess soil composition, groundwater levels, seismic risks and potential subsidence issues that could impact building foundations and infrastructure projects. By documenting these geological characteristics urban planners engineers stakeholders can make informed decisions regarding construction practices zoning regulations and long-term sustainability in Vietnam Ho Chi Minh City.</w:t>
      </w:r>
    </w:p>
    <w:bookmarkEnd w:id="21"/>
    <w:bookmarkStart w:id="22" w:name="objectives-of-the-geological-survey"/>
    <w:p>
      <w:pPr>
        <w:pStyle w:val="Heading2"/>
      </w:pPr>
      <w:r>
        <w:t xml:space="preserve">2. Objectives of the Geological Survey</w:t>
      </w:r>
    </w:p>
    <w:p>
      <w:pPr>
        <w:pStyle w:val="FirstParagraph"/>
      </w:pPr>
      <w:r>
        <w:t xml:space="preserve">The specific objectives of this laboratory analysis conducted by the assigned</w:t>
      </w:r>
      <w:r>
        <w:t xml:space="preserve"> </w:t>
      </w:r>
      <w:r>
        <w:rPr>
          <w:bCs/>
          <w:b/>
        </w:rPr>
        <w:t xml:space="preserve">Geologist</w:t>
      </w:r>
    </w:p>
    <w:p>
      <w:pPr>
        <w:pStyle w:val="BodyText"/>
      </w:pPr>
      <w:r>
        <w:t xml:space="preserve">&lt;/&gt; &lt;b&gt;&lt;/b&gt;- To determine the stratigraphy and soil types prevalent in selected districts of Vietnam Ho Chi Minh City.  </w:t>
      </w:r>
      <w:r>
        <w:br/>
      </w:r>
      <w:r>
        <w:t xml:space="preserve">- To assess the bearing capacity of the soil for high-rise building construction.</w:t>
      </w:r>
      <w:r>
        <w:br/>
      </w:r>
      <w:r>
        <w:t xml:space="preserve">- To evaluate groundwater depth and flow direction which is crucial for basement design.</w:t>
      </w:r>
      <w:r>
        <w:br/>
      </w:r>
      <w:r>
        <w:t xml:space="preserve">-To identify areas prone to liquefaction or subsidence due to soft clay layers common in deltaic regions like Vietnam Ho Chi Minh City.</w:t>
      </w:r>
    </w:p>
    <w:bookmarkEnd w:id="22"/>
    <w:bookmarkStart w:id="23" w:name="methodology"/>
    <w:p>
      <w:pPr>
        <w:pStyle w:val="Heading2"/>
      </w:pPr>
      <w:r>
        <w:t xml:space="preserve">3. Methodology</w:t>
      </w:r>
    </w:p>
    <w:p>
      <w:pPr>
        <w:pStyle w:val="FirstParagraph"/>
      </w:pPr>
      <w:r>
        <w:t xml:space="preserve">To achieve the aforementioned goals the</w:t>
      </w:r>
      <w:r>
        <w:t xml:space="preserve"> </w:t>
      </w:r>
      <w:r>
        <w:rPr>
          <w:bCs/>
          <w:b/>
        </w:rPr>
        <w:t xml:space="preserve">Geologist&lt;b&gt;</w:t>
      </w:r>
    </w:p>
    <w:p>
      <w:pPr>
        <w:numPr>
          <w:ilvl w:val="0"/>
          <w:numId w:val="1001"/>
        </w:numPr>
        <w:pStyle w:val="Compact"/>
      </w:pPr>
      <w:r>
        <w:rPr>
          <w:bCs/>
          <w:b/>
        </w:rPr>
        <w:t xml:space="preserve">Borehole Drilling:</w:t>
      </w:r>
      <w:r>
        <w:t xml:space="preserve">&gt; Multiple boreholes were drilled at varying depths (ranging from 20m to 50m) across key development zones in Vietnam Ho Chi Minh City. Core samples were retrieved at regular intervals to ensure continuous stratigraphic data.</w:t>
      </w:r>
    </w:p>
    <w:p>
      <w:pPr>
        <w:numPr>
          <w:ilvl w:val="0"/>
          <w:numId w:val="1001"/>
        </w:numPr>
        <w:pStyle w:val="Compact"/>
      </w:pPr>
      <w:r>
        <w:rPr>
          <w:bCs/>
          <w:b/>
        </w:rPr>
        <w:t xml:space="preserve">Soil Sampling:</w:t>
      </w:r>
      <w:r>
        <w:t xml:space="preserve">&gt; Undisturbed and disturbed soil samples were collected from each borehole. These samples included silty clays sandy loams and occasional layers of laterite which are characteristic of the Mekong Delta region where Vietnam Ho Chi Minh City is located.</w:t>
      </w:r>
    </w:p>
    <w:p>
      <w:pPr>
        <w:numPr>
          <w:ilvl w:val="0"/>
          <w:numId w:val="1001"/>
        </w:numPr>
        <w:pStyle w:val="Compact"/>
      </w:pPr>
      <w:r>
        <w:rPr>
          <w:bCs/>
          <w:b/>
        </w:rPr>
        <w:t xml:space="preserve">Field Testing:</w:t>
      </w:r>
      <w:r>
        <w:t xml:space="preserve">&gt; Standard Penetration Tests (SPT) were conducted in-situ to measure soil resistance. This data provided immediate insights into soil density and compaction levels.</w:t>
      </w:r>
    </w:p>
    <w:p>
      <w:pPr>
        <w:numPr>
          <w:ilvl w:val="0"/>
          <w:numId w:val="1001"/>
        </w:numPr>
        <w:pStyle w:val="Compact"/>
      </w:pPr>
      <w:r>
        <w:rPr>
          <w:bCs/>
          <w:b/>
        </w:rPr>
        <w:t xml:space="preserve">Laboratory Analysis:</w:t>
      </w:r>
      <w:r>
        <w:t xml:space="preserve">&gt; Collected samples underwent rigorous testing including grain size analysis Atterberg limits consolidation tests and direct shear strength tests. These tests helped quantify the physical and mechanical properties of the soils found in Vietnam Ho Chi Minh City.</w:t>
      </w:r>
    </w:p>
    <w:p>
      <w:pPr>
        <w:numPr>
          <w:ilvl w:val="0"/>
          <w:numId w:val="1001"/>
        </w:numPr>
        <w:pStyle w:val="Compact"/>
      </w:pPr>
      <w:r>
        <w:rPr>
          <w:bCs/>
          <w:b/>
        </w:rPr>
        <w:t xml:space="preserve">Groundwater Monitoring:</w:t>
      </w:r>
      <w:r>
        <w:t xml:space="preserve">&gt; Piezometers were installed to monitor real-time groundwater fluctuations particularly important given recent concerns about excessive groundwater extraction in Vietnam Ho Chi Minh City leading land subsidence.</w:t>
      </w:r>
    </w:p>
    <w:bookmarkEnd w:id="23"/>
    <w:bookmarkStart w:id="26" w:name="results-and-geological-findings"/>
    <w:p>
      <w:pPr>
        <w:pStyle w:val="Heading2"/>
      </w:pPr>
      <w:r>
        <w:t xml:space="preserve">4. Results and Geological Findings</w:t>
      </w:r>
    </w:p>
    <w:p>
      <w:pPr>
        <w:pStyle w:val="FirstParagraph"/>
      </w:pPr>
      <w:r>
        <w:t xml:space="preserve">The data collected by the</w:t>
      </w:r>
      <w:r>
        <w:t xml:space="preserve"> </w:t>
      </w:r>
      <w:r>
        <w:rPr>
          <w:bCs/>
          <w:b/>
        </w:rPr>
        <w:t xml:space="preserve">Geologist&lt;b&gt;</w:t>
      </w:r>
    </w:p>
    <w:p>
      <w:pPr>
        <w:pStyle w:val="BodyText"/>
      </w:pPr>
      <w:r>
        <w:t xml:space="preserve">Depth (m)</w:t>
      </w:r>
    </w:p>
    <w:p>
      <w:pPr>
        <w:pStyle w:val="BodyText"/>
      </w:pPr>
      <w:r>
        <w:t xml:space="preserve">Soil Layer Description</w:t>
      </w:r>
    </w:p>
    <w:p>
      <w:pPr>
        <w:pStyle w:val="BodyText"/>
      </w:pPr>
      <w:r>
        <w:t xml:space="preserve">SPT N-Value  </w:t>
      </w:r>
      <w:r>
        <w:br/>
      </w:r>
      <w:r>
        <w:t xml:space="preserve">- Bearing Capacity Estimate</w:t>
      </w:r>
    </w:p>
    <w:p>
      <w:pPr>
        <w:pStyle w:val="BodyText"/>
      </w:pPr>
      <w:r>
        <w:t xml:space="preserve">  </w:t>
      </w:r>
      <w:r>
        <w:t xml:space="preserve"> </w:t>
      </w:r>
      <w:r>
        <w:t xml:space="preserve">0 - 5 m&lt;/&gt;&lt;/&gt;</w:t>
      </w:r>
    </w:p>
    <w:p>
      <w:pPr>
        <w:pStyle w:val="BodyText"/>
      </w:pPr>
      <w:r>
        <w:t xml:space="preserve">Low (N = 2 - 4) | Very Poor | Unsuitable for direct foundation</w:t>
      </w:r>
    </w:p>
    <w:p>
      <w:pPr>
        <w:pStyle w:val="BodyText"/>
      </w:pPr>
      <w:r>
        <w:t xml:space="preserve">  </w:t>
      </w:r>
      <w:r>
        <w:t xml:space="preserve"> </w:t>
      </w:r>
      <w:r>
        <w:t xml:space="preserve">5 - 15 m&lt;/&gt;&lt;/&gt;</w:t>
      </w:r>
    </w:p>
    <w:p>
      <w:pPr>
        <w:pStyle w:val="BodyText"/>
      </w:pPr>
      <w:r>
        <w:t xml:space="preserve">Moderate (N = 4 - 8) | Low-Medium | Requires deep foundations</w:t>
      </w:r>
    </w:p>
    <w:p>
      <w:pPr>
        <w:pStyle w:val="BodyText"/>
      </w:pPr>
      <w:r>
        <w:t xml:space="preserve">  </w:t>
      </w:r>
      <w:r>
        <w:t xml:space="preserve"> </w:t>
      </w:r>
      <w:r>
        <w:t xml:space="preserve">15 - 30 m&lt;/&gt;&lt;/&gt;</w:t>
      </w:r>
    </w:p>
    <w:p>
      <w:pPr>
        <w:pStyle w:val="BodyText"/>
      </w:pPr>
      <w:r>
        <w:t xml:space="preserve">High (N = 15 - 25) | Medium-High | Suitable for bored piles</w:t>
      </w:r>
    </w:p>
    <w:p>
      <w:pPr>
        <w:pStyle w:val="BodyText"/>
      </w:pPr>
      <w:r>
        <w:t xml:space="preserve">  </w:t>
      </w:r>
      <w:r>
        <w:t xml:space="preserve"> </w:t>
      </w:r>
      <w:r>
        <w:t xml:space="preserve">30 m +&lt;/&gt;Dense Sands and Gravel Layers&lt;/b&gt;&lt;br&gt;&gt;Very High (N = 25+) | High | Ideal bearing stratum</w:t>
      </w:r>
    </w:p>
    <w:bookmarkStart w:id="24" w:name="stratigraphy-in-vietnam-ho-chi-minh-city"/>
    <w:p>
      <w:pPr>
        <w:pStyle w:val="Heading3"/>
      </w:pPr>
      <w:r>
        <w:t xml:space="preserve">4.1 Stratigraphy in Vietnam Ho Chi Minh City</w:t>
      </w:r>
    </w:p>
    <w:p>
      <w:pPr>
        <w:pStyle w:val="FirstParagraph"/>
      </w:pPr>
      <w:r>
        <w:t xml:space="preserve">&lt;b&gt;</w:t>
      </w:r>
    </w:p>
    <w:p>
      <w:pPr>
        <w:numPr>
          <w:ilvl w:val="0"/>
          <w:numId w:val="1002"/>
        </w:numPr>
        <w:pStyle w:val="Compact"/>
      </w:pPr>
      <w:r>
        <w:t xml:space="preserve">The upper layers consist predominantly of organic topsoil and soft alluvial deposits which are highly compressible.&lt;/b&gt;</w:t>
      </w:r>
    </w:p>
    <w:p>
      <w:pPr>
        <w:numPr>
          <w:ilvl w:val="0"/>
          <w:numId w:val="1000"/>
        </w:numPr>
        <w:pStyle w:val="Compact"/>
      </w:pPr>
      <w:r>
        <w:t xml:space="preserve">&gt;</w:t>
      </w:r>
    </w:p>
    <w:p>
      <w:pPr>
        <w:numPr>
          <w:ilvl w:val="0"/>
          <w:numId w:val="1002"/>
        </w:numPr>
        <w:pStyle w:val="Compact"/>
      </w:pPr>
      <w:r>
        <w:t xml:space="preserve">Beneath this lies a thick layer of soft clay extending up to 15 meters deep. This layer poses significant risks for settlement if not properly addressed during construction.</w:t>
      </w:r>
    </w:p>
    <w:p>
      <w:pPr>
        <w:numPr>
          <w:ilvl w:val="0"/>
          <w:numId w:val="1002"/>
        </w:numPr>
        <w:pStyle w:val="Compact"/>
      </w:pPr>
      <w:r>
        <w:t xml:space="preserve">The intermediate layer between 15 and 30 meters comprises stiff clays interbedded with silty sands offering moderate bearing capacity.&lt;/b&gt;</w:t>
      </w:r>
    </w:p>
    <w:p>
      <w:pPr>
        <w:numPr>
          <w:ilvl w:val="0"/>
          <w:numId w:val="1000"/>
        </w:numPr>
        <w:pStyle w:val="Compact"/>
      </w:pPr>
      <w:r>
        <w:t xml:space="preserve">&gt;</w:t>
      </w:r>
    </w:p>
    <w:p>
      <w:pPr>
        <w:numPr>
          <w:ilvl w:val="0"/>
          <w:numId w:val="1002"/>
        </w:numPr>
        <w:pStyle w:val="Compact"/>
      </w:pPr>
      <w:r>
        <w:t xml:space="preserve">Below 30 meters dense sand and gravel deposits are encountered providing stable support for deep pile foundations.&lt;/b&gt;</w:t>
      </w:r>
    </w:p>
    <w:bookmarkEnd w:id="24"/>
    <w:bookmarkStart w:id="25" w:name="groundwater-conditions"/>
    <w:p>
      <w:pPr>
        <w:pStyle w:val="Heading3"/>
      </w:pPr>
      <w:r>
        <w:t xml:space="preserve">4.2 Groundwater Conditions</w:t>
      </w:r>
    </w:p>
    <w:p>
      <w:pPr>
        <w:pStyle w:val="FirstParagraph"/>
      </w:pPr>
      <w:r>
        <w:t xml:space="preserve">&lt;b&gt;</w:t>
      </w:r>
    </w:p>
    <w:p>
      <w:pPr>
        <w:numPr>
          <w:ilvl w:val="0"/>
          <w:numId w:val="1003"/>
        </w:numPr>
        <w:pStyle w:val="Compact"/>
      </w:pPr>
      <w:r>
        <w:t xml:space="preserve">Groundwater levels were found to be shallow ranging from 1m to 3m below ground level depending on the season and proximity to water bodies such as the Saigon River in Vietnam Ho Chi Minh City.</w:t>
      </w:r>
    </w:p>
    <w:p>
      <w:pPr>
        <w:numPr>
          <w:ilvl w:val="0"/>
          <w:numId w:val="1003"/>
        </w:numPr>
        <w:pStyle w:val="Compact"/>
      </w:pPr>
      <w:r>
        <w:t xml:space="preserve">Elevated groundwater levels necessitate careful dewatering strategies during excavation phases.&lt;/b&gt;</w:t>
      </w:r>
    </w:p>
    <w:bookmarkEnd w:id="25"/>
    <w:bookmarkEnd w:id="26"/>
    <w:bookmarkStart w:id="27" w:name="X211f93c8caf5ac0b845ecc9642e96cff027830b"/>
    <w:p>
      <w:pPr>
        <w:pStyle w:val="Heading2"/>
      </w:pPr>
      <w:r>
        <w:t xml:space="preserve">5. Discussion and Implications for Urban Development</w:t>
      </w:r>
    </w:p>
    <w:p>
      <w:pPr>
        <w:pStyle w:val="FirstParagraph"/>
      </w:pPr>
      <w:r>
        <w:t xml:space="preserve">&lt;b&gt;</w:t>
      </w:r>
    </w:p>
    <w:p>
      <w:pPr>
        <w:numPr>
          <w:ilvl w:val="0"/>
          <w:numId w:val="1004"/>
        </w:numPr>
        <w:pStyle w:val="Compact"/>
      </w:pPr>
      <w:r>
        <w:t xml:space="preserve">The findings underscore the necessity of employing deep foundation systems such as bored piles or driven piles for any high-rise structures in Vietnam Ho Chi Minh City.</w:t>
      </w:r>
    </w:p>
    <w:p>
      <w:pPr>
        <w:numPr>
          <w:ilvl w:val="0"/>
          <w:numId w:val="1004"/>
        </w:numPr>
        <w:pStyle w:val="Compact"/>
      </w:pPr>
      <w:r>
        <w:t xml:space="preserve">The presence of soft compressible clays highlights the risk of differential settlement which can lead structural damage over time.&lt;/b&gt;</w:t>
      </w:r>
    </w:p>
    <w:p>
      <w:pPr>
        <w:numPr>
          <w:ilvl w:val="0"/>
          <w:numId w:val="1000"/>
        </w:numPr>
        <w:pStyle w:val="Compact"/>
      </w:pPr>
      <w:r>
        <w:t xml:space="preserve">&gt;</w:t>
      </w:r>
    </w:p>
    <w:p>
      <w:pPr>
        <w:numPr>
          <w:ilvl w:val="0"/>
          <w:numId w:val="1004"/>
        </w:numPr>
        <w:pStyle w:val="Compact"/>
      </w:pPr>
      <w:r>
        <w:t xml:space="preserve">Excessive groundwater extraction has been linked to land subsidence in various parts of Vietnam Ho Chi Minh City. Monitoring and regulating groundwater use is critical to mitigate this environmental hazard.</w:t>
      </w:r>
    </w:p>
    <w:p>
      <w:pPr>
        <w:numPr>
          <w:ilvl w:val="0"/>
          <w:numId w:val="1004"/>
        </w:numPr>
        <w:pStyle w:val="Compact"/>
      </w:pPr>
      <w:r>
        <w:t xml:space="preserve">Silt and sand layers offer good drainage properties but may also be susceptible to liquefaction during seismic events although the seismic risk in Vietnam Ho Chi Minh City is generally considered low compared other regions.</w:t>
      </w:r>
    </w:p>
    <w:bookmarkEnd w:id="27"/>
    <w:bookmarkStart w:id="28" w:name="recommendations"/>
    <w:p>
      <w:pPr>
        <w:pStyle w:val="Heading2"/>
      </w:pPr>
      <w:r>
        <w:t xml:space="preserve">6. Recommendations</w:t>
      </w:r>
    </w:p>
    <w:p>
      <w:pPr>
        <w:pStyle w:val="FirstParagraph"/>
      </w:pPr>
      <w:r>
        <w:t xml:space="preserve">&lt;b&gt;</w:t>
      </w:r>
    </w:p>
    <w:p>
      <w:pPr>
        <w:numPr>
          <w:ilvl w:val="0"/>
          <w:numId w:val="1005"/>
        </w:numPr>
        <w:pStyle w:val="Compact"/>
      </w:pPr>
      <w:r>
        <w:t xml:space="preserve">All future construction projects in Vietnam Ho Chi Minh City should mandate detailed geotechnical investigations prior to design phase.&lt;/b&gt;</w:t>
      </w:r>
    </w:p>
    <w:p>
      <w:pPr>
        <w:numPr>
          <w:ilvl w:val="0"/>
          <w:numId w:val="1000"/>
        </w:numPr>
        <w:pStyle w:val="Compact"/>
      </w:pPr>
      <w:r>
        <w:t xml:space="preserve">&gt;</w:t>
      </w:r>
    </w:p>
    <w:p>
      <w:pPr>
        <w:numPr>
          <w:ilvl w:val="0"/>
          <w:numId w:val="1005"/>
        </w:numPr>
        <w:pStyle w:val="Compact"/>
      </w:pPr>
      <w:r>
        <w:t xml:space="preserve">Deep pile foundations should be preferred for structures exceeding three stories particularly in areas underlain by soft clays.</w:t>
      </w:r>
    </w:p>
    <w:p>
      <w:pPr>
        <w:numPr>
          <w:ilvl w:val="0"/>
          <w:numId w:val="1005"/>
        </w:numPr>
        <w:pStyle w:val="Compact"/>
      </w:pPr>
      <w:r>
        <w:t xml:space="preserve">Implement groundwater monitoring programs to track subsidence trends and inform regulatory policies in Vietnam Ho Chi Minh City.</w:t>
      </w:r>
    </w:p>
    <w:bookmarkEnd w:id="28"/>
    <w:bookmarkStart w:id="29" w:name="conclusion"/>
    <w:p>
      <w:pPr>
        <w:pStyle w:val="Heading2"/>
      </w:pPr>
      <w:r>
        <w:t xml:space="preserve">7. Conclusion</w:t>
      </w:r>
    </w:p>
    <w:p>
      <w:pPr>
        <w:pStyle w:val="FirstParagraph"/>
      </w:pPr>
      <w:r>
        <w:t xml:space="preserve">&lt;b&gt;</w:t>
      </w:r>
    </w:p>
    <w:p>
      <w:pPr>
        <w:numPr>
          <w:ilvl w:val="0"/>
          <w:numId w:val="1006"/>
        </w:numPr>
        <w:pStyle w:val="Compact"/>
      </w:pPr>
      <w:r>
        <w:t xml:space="preserve">This Lab Report demonstrates the vital role of a</w:t>
      </w:r>
    </w:p>
    <w:p>
      <w:pPr>
        <w:numPr>
          <w:ilvl w:val="0"/>
          <w:numId w:val="1000"/>
        </w:numPr>
        <w:pStyle w:val="Compact"/>
      </w:pPr>
      <w:r>
        <w:t xml:space="preserve">Geologist</w:t>
      </w:r>
    </w:p>
    <w:p>
      <w:pPr>
        <w:pStyle w:val="FirstParagraph"/>
      </w:pPr>
      <w:r>
        <w:t xml:space="preserve">&gt;</w:t>
      </w:r>
    </w:p>
    <w:p>
      <w:pPr>
        <w:pStyle w:val="BodyText"/>
      </w:pPr>
      <w:r>
        <w:t xml:space="preserve">The detailed analysis of soil layers groundwater conditions and geotechnical properties provides essential data for engineers urban planners and policymakers. By adhering to these geological insights stakeholders can minimize risks associated with foundation failure settlement and subsidence thereby promoting resilient infrastructure in Vietnam Ho Chi Minh City.</w:t>
      </w:r>
    </w:p>
    <w:p>
      <w:pPr>
        <w:pStyle w:val="BodyText"/>
      </w:pPr>
      <w:r>
        <w:t xml:space="preserve">Note: This report is based on preliminary data from site inspections conducted by the assigned</w:t>
      </w:r>
    </w:p>
    <w:p>
      <w:pPr>
        <w:pStyle w:val="BodyText"/>
      </w:pPr>
      <w:r>
        <w:t xml:space="preserve">Geologist</w:t>
      </w:r>
    </w:p>
    <w:p>
      <w:pPr>
        <w:pStyle w:val="BodyText"/>
      </w:pPr>
      <w:r>
        <w:t xml:space="preserve">© 2023 Geological Survey Laboratory. All Rights Reserved.</w:t>
      </w:r>
    </w:p>
    <w:p>
      <w:pPr>
        <w:pStyle w:val="BodyText"/>
      </w:pPr>
      <w:r>
        <w:t xml:space="preserve"> ```</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Assessment Lab Report: Vietnam Ho Chi Minh City</dc:title>
  <dc:creator/>
  <dc:language>en</dc:language>
  <cp:keywords/>
  <dcterms:created xsi:type="dcterms:W3CDTF">2026-07-30T00:35:18Z</dcterms:created>
  <dcterms:modified xsi:type="dcterms:W3CDTF">2026-07-30T00:35:18Z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