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Hairdressing</w:t>
      </w:r>
      <w:r>
        <w:t xml:space="preserve"> </w:t>
      </w:r>
      <w:r>
        <w:t xml:space="preserve">Standards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Germany</w:t>
      </w:r>
      <w:r>
        <w:t xml:space="preserve"> </w:t>
      </w:r>
      <w:r>
        <w:t xml:space="preserve">Frankfurt</w:t>
      </w:r>
    </w:p>
    <w:bookmarkStart w:id="23" w:name="formal-lab-report"/>
    <w:p>
      <w:pPr>
        <w:pStyle w:val="Heading1"/>
      </w:pPr>
      <w:r>
        <w:rPr>
          <w:bCs/>
          <w:b/>
        </w:rPr>
        <w:t xml:space="preserve">FORMAL LAB REPORT</w:t>
      </w:r>
    </w:p>
    <w:p>
      <w:pPr>
        <w:pStyle w:val="FirstParagraph"/>
      </w:pPr>
      <w:r>
        <w:t xml:space="preserve">Subject: Professional Hairdresser Standards, Hygiene Protocols, and Market Analysis in Germany Frankfurt</w:t>
      </w:r>
      <w:r>
        <w:br/>
      </w:r>
      <w:r>
        <w:t xml:space="preserve">Date: May 24, 2024</w:t>
      </w:r>
      <w:r>
        <w:br/>
      </w:r>
      <w:r>
        <w:t xml:space="preserve">Researcher: Academic Department of Cosmetology &amp; Regional Business Studies</w:t>
      </w:r>
      <w:r>
        <w:br/>
      </w:r>
      <w:r>
        <w:t xml:space="preserve">Location Scope:</w:t>
      </w:r>
      <w:r>
        <w:t xml:space="preserve"> </w:t>
      </w:r>
      <w:r>
        <w:rPr>
          <w:bCs/>
          <w:b/>
        </w:rPr>
        <w:t xml:space="preserve">Germany Frankfurt</w:t>
      </w:r>
    </w:p>
    <w:p>
      <w:r>
        <w:pict>
          <v:rect style="width:0;height:1.5pt" o:hralign="center" o:hrstd="t" o:hr="t"/>
        </w:pict>
      </w:r>
    </w:p>
    <w:bookmarkStart w:id="20" w:name="objective-and-purpose"/>
    <w:p>
      <w:pPr>
        <w:pStyle w:val="Heading2"/>
      </w:pPr>
      <w:r>
        <w:rPr>
          <w:bCs/>
          <w:b/>
        </w:rPr>
        <w:t xml:space="preserve">1. Objective and Purpose</w:t>
      </w:r>
    </w:p>
    <w:p>
      <w:pPr>
        <w:pStyle w:val="FirstParagraph"/>
      </w:pPr>
      <w:r>
        <w:t xml:space="preserve">The primary objective of this study is to analyze the operational, hygienic, and aesthetic standards expected of a professional</w:t>
      </w:r>
      <w:r>
        <w:t xml:space="preserve"> </w:t>
      </w:r>
      <w:r>
        <w:rPr>
          <w:bCs/>
          <w:b/>
        </w:rPr>
        <w:t xml:space="preserve">Hairdresser</w:t>
      </w:r>
      <w:r>
        <w:t xml:space="preserve">, with specific attention paid to the regulatory environment found in</w:t>
      </w:r>
      <w:r>
        <w:t xml:space="preserve"> </w:t>
      </w:r>
      <w:r>
        <w:rPr>
          <w:bCs/>
          <w:b/>
        </w:rPr>
        <w:t xml:space="preserve">Germany Frankfurt</w:t>
      </w:r>
      <w:r>
        <w:t xml:space="preserve">. As a global financial hub and cultural crossroads within Germany, Frankfurt demands exceptionally high standards from its service industry. This report examines how local health codes (Gesundheitsamt regulations), aesthetic trends, and customer expectations converge to define the ideal professional profile.</w:t>
      </w:r>
    </w:p>
    <w:bookmarkEnd w:id="20"/>
    <w:bookmarkStart w:id="21" w:name="X223ae414bbc7973c596e59c0ba311446c6f2c9a"/>
    <w:p>
      <w:pPr>
        <w:pStyle w:val="Heading2"/>
      </w:pPr>
      <w:r>
        <w:rPr>
          <w:bCs/>
          <w:b/>
        </w:rPr>
        <w:t xml:space="preserve">2. Regional Context: The Significance of Germany Frankfurt</w:t>
      </w:r>
    </w:p>
    <w:p>
      <w:pPr>
        <w:pStyle w:val="FirstParagraph"/>
      </w:pPr>
      <w:r>
        <w:rPr>
          <w:bCs/>
          <w:b/>
        </w:rPr>
        <w:t xml:space="preserve">Germany Frankfurt</w:t>
      </w:r>
      <w:r>
        <w:t xml:space="preserve">, often referred to as "Mainhattan" due to its skyline, represents a microcosm of modern European professionalism. Located in the state of Hesse, this region is governed by strict federal and state regulations regarding public health and occupational safety. A</w:t>
      </w:r>
      <w:r>
        <w:t xml:space="preserve"> </w:t>
      </w:r>
      <w:r>
        <w:rPr>
          <w:bCs/>
          <w:b/>
        </w:rPr>
        <w:t xml:space="preserve">Hairdresser</w:t>
      </w:r>
      <w:r>
        <w:t xml:space="preserve"> </w:t>
      </w:r>
      <w:r>
        <w:t xml:space="preserve">operating in this specific geographic location must adhere not only to general German labor laws (Arbeitszeitgesetz) but also to stringent hygiene protocols mandated by local authorities.</w:t>
      </w:r>
    </w:p>
    <w:p>
      <w:pPr>
        <w:pStyle w:val="BodyText"/>
      </w:pPr>
      <w:r>
        <w:t xml:space="preserve">The demographics of Frankfurt are diverse, comprising a significant international population, business travelers from the financial sector, and long-term residents. Consequently, the</w:t>
      </w:r>
      <w:r>
        <w:t xml:space="preserve"> </w:t>
      </w:r>
      <w:r>
        <w:rPr>
          <w:bCs/>
          <w:b/>
        </w:rPr>
        <w:t xml:space="preserve">Hairdresser</w:t>
      </w:r>
      <w:r>
        <w:t xml:space="preserve"> </w:t>
      </w:r>
      <w:r>
        <w:t xml:space="preserve">in this region must be multilingual or at least possess strong communicative skills to bridge cultural gaps. The competitive landscape in Frankfurt is fierce; therefore, aesthetic excellence combined with rigorous adherence to</w:t>
      </w:r>
      <w:r>
        <w:t xml:space="preserve"> </w:t>
      </w:r>
      <w:r>
        <w:rPr>
          <w:bCs/>
          <w:b/>
        </w:rPr>
        <w:t xml:space="preserve">Germany Frankfurt</w:t>
      </w:r>
      <w:r>
        <w:t xml:space="preserve">'s high standards of hygiene is a prerequisite for business sustainability.</w:t>
      </w:r>
    </w:p>
    <w:bookmarkEnd w:id="21"/>
    <w:bookmarkStart w:id="22" w:name="X0aa35d73c9a54bb7100ef79a073bb95fd510620"/>
    <w:p>
      <w:pPr>
        <w:pStyle w:val="Heading2"/>
      </w:pPr>
      <w:r>
        <w:rPr>
          <w:bCs/>
          <w:b/>
        </w:rPr>
        <w:t xml:space="preserve">3. Hygiene and Safety Protocols (Laboratory Analysis)</w:t>
      </w:r>
    </w:p>
    <w:p>
      <w:pPr>
        <w:pStyle w:val="FirstParagraph"/>
      </w:pPr>
      <w:r>
        <w:t xml:space="preserve">In the context of this lab report, we treat the salon as a controlled laboratory environment where cross-contamination must be prevented at all costs. The following protocols are mandatory for any</w:t>
      </w:r>
      <w:r>
        <w:t xml:space="preserve"> </w:t>
      </w:r>
      <w:r>
        <w:rPr>
          <w:bCs/>
          <w:b/>
        </w:rPr>
        <w:t xml:space="preserve">Hairdresser</w:t>
      </w:r>
      <w:r>
        <w:t xml:space="preserve"> </w:t>
      </w:r>
      <w:r>
        <w:t xml:space="preserve">operating in</w:t>
      </w:r>
      <w:r>
        <w:t xml:space="preserve"> </w:t>
      </w:r>
      <w:r>
        <w:rPr>
          <w:bCs/>
          <w:b/>
        </w:rPr>
        <w:t xml:space="preserve">Germany Frankfurt</w:t>
      </w:r>
      <w:r>
        <w:t xml:space="preserve">:</w:t>
      </w:r>
    </w:p>
    <w:p>
      <w:pPr>
        <w:pStyle w:val="BodyText"/>
      </w:pPr>
      <w:r>
        <w:t xml:space="preserve">3.1 Tool Sterilization (Werkzeugsterilisation)</w:t>
      </w:r>
    </w:p>
    <w:p>
      <w:pPr>
        <w:pStyle w:val="BodyText"/>
      </w:pPr>
      <w:r>
        <w:t xml:space="preserve">&gt;</w:t>
      </w:r>
    </w:p>
    <w:p>
      <w:pPr>
        <w:pStyle w:val="BodyText"/>
      </w:pPr>
      <w:r>
        <w:rPr>
          <w:iCs/>
          <w:i/>
        </w:rPr>
        <w:t xml:space="preserve">Premise:</w:t>
      </w:r>
      <w:r>
        <w:t xml:space="preserve"> All cutting tools that may come into contact with blood or broken skin must be sterilized.</w:t>
      </w:r>
    </w:p>
    <w:p>
      <w:pPr>
        <w:pStyle w:val="BodyText"/>
      </w:pPr>
      <w:r>
        <w:rPr>
          <w:bCs/>
          <w:b/>
        </w:rPr>
        <w:t xml:space="preserve">Demonstration/Procedure:</w:t>
      </w:r>
      <w:r>
        <w:t xml:space="preserve"> Scissors, clippers, and razors are categorized into two groups: those that penetrate the skin (must be sterilized in an autoclave) and those that do not (must be disinfected using approved alcohol-based solutions). In</w:t>
      </w:r>
      <w:r>
        <w:t xml:space="preserve"> </w:t>
      </w:r>
      <w:r>
        <w:rPr>
          <w:bCs/>
          <w:b/>
        </w:rPr>
        <w:t xml:space="preserve">Germany Frankfurt</w:t>
      </w:r>
      <w:r>
        <w:t xml:space="preserve">, inspectors from the local health department frequently audit salons. Failure to maintain visible logs of sterilization cycles can result in severe fines or immediate closure.</w:t>
      </w:r>
    </w:p>
    <w:p>
      <w:pPr>
        <w:pStyle w:val="BodyText"/>
      </w:pPr>
      <w:r>
        <w:t xml:space="preserve">3.2 Personal Protective Equipment (Persönliche Schutzausrüstung)</w:t>
      </w:r>
    </w:p>
    <w:p>
      <w:pPr>
        <w:pStyle w:val="BodyText"/>
      </w:pPr>
      <w:r>
        <w:t xml:space="preserve">&gt;</w:t>
      </w:r>
    </w:p>
    <w:p>
      <w:pPr>
        <w:pStyle w:val="BodyText"/>
      </w:pPr>
      <w:r>
        <w:rPr>
          <w:iCs/>
          <w:i/>
        </w:rPr>
        <w:t xml:space="preserve">Premise:</w:t>
      </w:r>
      <w:r>
        <w:t xml:space="preserve"> The</w:t>
      </w:r>
      <w:r>
        <w:t xml:space="preserve"> </w:t>
      </w:r>
      <w:r>
        <w:rPr>
          <w:bCs/>
          <w:b/>
        </w:rPr>
        <w:t xml:space="preserve">Hairdresser</w:t>
      </w:r>
      <w:r>
        <w:t xml:space="preserve"> </w:t>
      </w:r>
      <w:r>
        <w:t xml:space="preserve">acts as a safety officer for the client.</w:t>
      </w:r>
    </w:p>
    <w:p>
      <w:pPr>
        <w:pStyle w:val="BodyText"/>
      </w:pPr>
      <w:r>
        <w:rPr>
          <w:bCs/>
          <w:b/>
        </w:rPr>
        <w:t xml:space="preserve">Demonstration/Procedure:</w:t>
      </w:r>
      <w:r>
        <w:t xml:space="preserve"> Salons in Frankfurt are expected to provide disposable neck strips and capes. The</w:t>
      </w:r>
      <w:r>
        <w:t xml:space="preserve"> </w:t>
      </w:r>
      <w:r>
        <w:rPr>
          <w:bCs/>
          <w:b/>
        </w:rPr>
        <w:t xml:space="preserve">Hairdresser</w:t>
      </w:r>
      <w:r>
        <w:t xml:space="preserve"> </w:t>
      </w:r>
      <w:r>
        <w:t xml:space="preserve">must wear clean, non-slip footwear and maintain personal hygiene that prevents the transfer of pathogens. This includes proper hand-washing techniques before every client interaction, a standard strictly enforced in this region.</w:t>
      </w:r>
    </w:p>
    <w:p>
      <w:pPr>
        <w:pStyle w:val="BodyText"/>
      </w:pPr>
      <w:r>
        <w:t xml:space="preserve">4. Aesthetic Methodologies and Technical Execution</w:t>
      </w:r>
    </w:p>
    <w:p>
      <w:pPr>
        <w:pStyle w:val="BodyText"/>
      </w:pPr>
      <w:r>
        <w:t xml:space="preserve">&gt;</w:t>
      </w:r>
    </w:p>
    <w:p>
      <w:pPr>
        <w:pStyle w:val="BodyText"/>
      </w:pPr>
      <w:r>
        <w:t xml:space="preserve">The "Lab Report" aspect of this study also evaluates the technical execution of hairdressing services. In</w:t>
      </w:r>
      <w:r>
        <w:t xml:space="preserve"> </w:t>
      </w:r>
      <w:r>
        <w:rPr>
          <w:bCs/>
          <w:b/>
        </w:rPr>
        <w:t xml:space="preserve">Germany Frankfurt</w:t>
      </w:r>
      <w:r>
        <w:t xml:space="preserve">, the aesthetic preference leans towards precision, naturalness, and low-maintenance elegance.</w:t>
      </w:r>
    </w:p>
    <w:p>
      <w:pPr>
        <w:pStyle w:val="BodyText"/>
      </w:pPr>
      <w:r>
        <w:t xml:space="preserve">4.1 Consultation Phase</w:t>
      </w:r>
    </w:p>
    <w:p>
      <w:pPr>
        <w:pStyle w:val="BodyText"/>
      </w:pPr>
      <w:r>
        <w:t xml:space="preserve">&gt;</w:t>
      </w:r>
    </w:p>
    <w:p>
      <w:pPr>
        <w:pStyle w:val="BodyText"/>
      </w:pPr>
      <w:r>
        <w:t xml:space="preserve">A professional</w:t>
      </w:r>
      <w:r>
        <w:t xml:space="preserve"> </w:t>
      </w:r>
      <w:r>
        <w:rPr>
          <w:bCs/>
          <w:b/>
        </w:rPr>
        <w:t xml:space="preserve">Hairdresser</w:t>
      </w:r>
      <w:r>
        <w:t xml:space="preserve"> </w:t>
      </w:r>
      <w:r>
        <w:t xml:space="preserve">must conduct a thorough consultation to assess hair health, face shape, and lifestyle. This is not merely a transactional step but a diagnostic phase similar to medical intake in Frankfurt's healthcare system.</w:t>
      </w:r>
    </w:p>
    <w:p>
      <w:pPr>
        <w:pStyle w:val="BodyText"/>
      </w:pPr>
      <w:r>
        <w:t xml:space="preserve">4.2 Cutting Techniques</w:t>
      </w:r>
    </w:p>
    <w:p>
      <w:pPr>
        <w:pStyle w:val="BodyText"/>
      </w:pPr>
      <w:r>
        <w:t xml:space="preserve">&gt;</w:t>
      </w:r>
    </w:p>
    <w:p>
      <w:pPr>
        <w:pStyle w:val="BodyText"/>
      </w:pPr>
      <w:r>
        <w:rPr>
          <w:iCs/>
          <w:i/>
        </w:rPr>
        <w:t xml:space="preserve">Hypothesis:</w:t>
      </w:r>
      <w:r>
        <w:t xml:space="preserve"> Precision cutting yields higher client retention rates.</w:t>
      </w:r>
    </w:p>
    <w:p>
      <w:pPr>
        <w:pStyle w:val="BodyText"/>
      </w:pPr>
      <w:r>
        <w:t xml:space="preserve">The standard in this region involves layering techniques that add volume without excessive styling products. The</w:t>
      </w:r>
      <w:r>
        <w:t xml:space="preserve"> </w:t>
      </w:r>
      <w:r>
        <w:rPr>
          <w:bCs/>
          <w:b/>
        </w:rPr>
        <w:t xml:space="preserve">Hairdresser</w:t>
      </w:r>
      <w:r>
        <w:t xml:space="preserve"> </w:t>
      </w:r>
      <w:r>
        <w:t xml:space="preserve">must demonstrate mastery over blunt cuts, layered bobs, and textured shags. Given the multicultural population of Frankfurt, expertise in managing diverse hair textures—including curly, coily, and chemically treated hair—is highly valued.</w:t>
      </w:r>
    </w:p>
    <w:p>
      <w:pPr>
        <w:pStyle w:val="BodyText"/>
      </w:pPr>
      <w:r>
        <w:t xml:space="preserve">4.3 Coloration Chemistry</w:t>
      </w:r>
    </w:p>
    <w:p>
      <w:pPr>
        <w:pStyle w:val="BodyText"/>
      </w:pPr>
      <w:r>
        <w:t xml:space="preserve">&gt;</w:t>
      </w:r>
    </w:p>
    <w:p>
      <w:pPr>
        <w:pStyle w:val="BodyText"/>
      </w:pPr>
      <w:r>
        <w:t xml:space="preserve">Hair coloring is treated as a chemical process requiring precise formulation. A</w:t>
      </w:r>
      <w:r>
        <w:t xml:space="preserve"> </w:t>
      </w:r>
      <w:r>
        <w:rPr>
          <w:bCs/>
          <w:b/>
        </w:rPr>
        <w:t xml:space="preserve">Hairdresser</w:t>
      </w:r>
      <w:r>
        <w:t xml:space="preserve"> </w:t>
      </w:r>
      <w:r>
        <w:t xml:space="preserve">must understand the chemistry of oxidants, ammonia-free alternatives, and color theory. In compliance with EU regulations (which apply in Frankfurt), all color products used must be registered and safe for human use. Patch tests are mandatory to prevent allergic reactions.</w:t>
      </w:r>
    </w:p>
    <w:p>
      <w:pPr>
        <w:pStyle w:val="BodyText"/>
      </w:pPr>
      <w:r>
        <w:t xml:space="preserve">5. Data Analysis: Customer Expectations vs. Regulatory Compliance</w:t>
      </w:r>
    </w:p>
    <w:p>
      <w:pPr>
        <w:pStyle w:val="BodyText"/>
      </w:pPr>
      <w:r>
        <w:t xml:space="preserve">&gt;</w:t>
      </w:r>
    </w:p>
    <w:p>
      <w:pPr>
        <w:pStyle w:val="BodyText"/>
      </w:pPr>
      <w:r>
        <w:t xml:space="preserve">To validate the operational model of a</w:t>
      </w:r>
      <w:r>
        <w:t xml:space="preserve"> </w:t>
      </w:r>
      <w:r>
        <w:rPr>
          <w:bCs/>
          <w:b/>
        </w:rPr>
        <w:t xml:space="preserve">Hairdresser</w:t>
      </w:r>
      <w:r>
        <w:t xml:space="preserve"> </w:t>
      </w:r>
      <w:r>
        <w:t xml:space="preserve">in this region, we analyze three key data points:</w:t>
      </w:r>
    </w:p>
    <w:p>
      <w:pPr>
        <w:numPr>
          <w:ilvl w:val="0"/>
          <w:numId w:val="1001"/>
        </w:numPr>
        <w:pStyle w:val="Compact"/>
      </w:pPr>
      <w:r>
        <w:rPr>
          <w:bCs/>
          <w:b/>
        </w:rPr>
        <w:t xml:space="preserve">Hygiene Scores:</w:t>
      </w:r>
      <w:r>
        <w:t xml:space="preserve"> In</w:t>
      </w:r>
      <w:r>
        <w:t xml:space="preserve"> </w:t>
      </w:r>
      <w:r>
        <w:rPr>
          <w:iCs/>
          <w:i/>
        </w:rPr>
        <w:t xml:space="preserve">Deutschland Frankfurt</w:t>
      </w:r>
      <w:r>
        <w:t xml:space="preserve">, businesses are often rated on cleanliness. A</w:t>
      </w:r>
      <w:r>
        <w:t xml:space="preserve"> </w:t>
      </w:r>
      <w:r>
        <w:rPr>
          <w:bCs/>
          <w:b/>
        </w:rPr>
        <w:t xml:space="preserve">Hairdresser</w:t>
      </w:r>
      <w:r>
        <w:t xml:space="preserve">'s personal appearance and workspace organization directly impact their business rating on platforms like Google Reviews and TripAdvisor.</w:t>
      </w:r>
    </w:p>
    <w:p>
      <w:pPr>
        <w:numPr>
          <w:ilvl w:val="0"/>
          <w:numId w:val="1001"/>
        </w:numPr>
        <w:pStyle w:val="Compact"/>
      </w:pPr>
      <w:r>
        <w:rPr>
          <w:bCs/>
          <w:b/>
        </w:rPr>
        <w:t xml:space="preserve">Time Management:</w:t>
      </w:r>
      <w:r>
        <w:t xml:space="preserve"> The fast-paced nature of life in Frankfurt requires efficiency. A</w:t>
      </w:r>
      <w:r>
        <w:t xml:space="preserve"> </w:t>
      </w:r>
      <w:r>
        <w:t xml:space="preserve">Frisör</w:t>
      </w:r>
      <w:r>
        <w:t xml:space="preserve"> </w:t>
      </w:r>
      <w:r>
        <w:t xml:space="preserve">(Hairdresser) must balance thoroughness with punctuality. Delays are considered unprofessional.</w:t>
      </w:r>
    </w:p>
    <w:p>
      <w:pPr>
        <w:numPr>
          <w:ilvl w:val="0"/>
          <w:numId w:val="1001"/>
        </w:numPr>
      </w:pPr>
      <w:r>
        <w:t xml:space="preserve">Sustainability:</w:t>
      </w:r>
    </w:p>
    <w:p>
      <w:pPr>
        <w:numPr>
          <w:ilvl w:val="0"/>
          <w:numId w:val="1000"/>
        </w:numPr>
      </w:pPr>
      <w:r>
        <w:t xml:space="preserve">&gt;</w:t>
      </w:r>
    </w:p>
    <w:p>
      <w:pPr>
        <w:numPr>
          <w:ilvl w:val="0"/>
          <w:numId w:val="1000"/>
        </w:numPr>
      </w:pPr>
      <w:r>
        <w:rPr>
          <w:iCs/>
          <w:i/>
        </w:rPr>
        <w:t xml:space="preserve">Premise:</w:t>
      </w:r>
      <w:r>
        <w:t xml:space="preserve"> Modern Frankfurt residents prioritize eco-friendly services.</w:t>
      </w:r>
    </w:p>
    <w:p>
      <w:pPr>
        <w:numPr>
          <w:ilvl w:val="0"/>
          <w:numId w:val="1000"/>
        </w:numPr>
      </w:pPr>
      <w:r>
        <w:t xml:space="preserve">A contemporary</w:t>
      </w:r>
      <w:r>
        <w:t xml:space="preserve"> </w:t>
      </w:r>
      <w:r>
        <w:rPr>
          <w:bCs/>
          <w:b/>
        </w:rPr>
        <w:t xml:space="preserve">Hairdresser</w:t>
      </w:r>
      <w:r>
        <w:t xml:space="preserve"> </w:t>
      </w:r>
      <w:r>
        <w:t xml:space="preserve">in this region should utilize sulfate-free shampoos, energy-efficient dryers, and minimize water waste. This aligns with the broader German cultural emphasis on environmental responsibility (</w:t>
      </w:r>
      <w:r>
        <w:t xml:space="preserve">Umweltschutz</w:t>
      </w:r>
      <w:r>
        <w:t xml:space="preserve">).</w:t>
      </w:r>
    </w:p>
    <w:p>
      <w:pPr>
        <w:pStyle w:val="FirstParagraph"/>
      </w:pPr>
      <w:r>
        <w:t xml:space="preserve">6. Discussion of Findings</w:t>
      </w:r>
    </w:p>
    <w:p>
      <w:pPr>
        <w:pStyle w:val="BodyText"/>
      </w:pPr>
      <w:r>
        <w:t xml:space="preserve">&gt;</w:t>
      </w:r>
    </w:p>
    <w:p>
      <w:pPr>
        <w:pStyle w:val="BodyText"/>
      </w:pPr>
      <w:r>
        <w:t xml:space="preserve">The integration of</w:t>
      </w:r>
      <w:r>
        <w:t xml:space="preserve"> </w:t>
      </w:r>
      <w:r>
        <w:rPr>
          <w:bCs/>
          <w:b/>
        </w:rPr>
        <w:t xml:space="preserve">Hairdresser</w:t>
      </w:r>
      <w:r>
        <w:t xml:space="preserve">-specific technical skills with the rigorous regulatory framework of</w:t>
      </w:r>
      <w:r>
        <w:t xml:space="preserve"> </w:t>
      </w:r>
      <w:r>
        <w:rPr>
          <w:iCs/>
          <w:i/>
        </w:rPr>
        <w:t xml:space="preserve">Deutschland Frankfurt</w:t>
      </w:r>
      <w:r>
        <w:t xml:space="preserve"> </w:t>
      </w:r>
      <w:r>
        <w:t xml:space="preserve">creates a unique professional profile. Unlike regions where hairdressing may be viewed solely as an artistic pursuit, in Frankfurt, it is equally a sanitary and logistical discipline.</w:t>
      </w:r>
    </w:p>
    <w:p>
      <w:pPr>
        <w:pStyle w:val="BodyText"/>
      </w:pPr>
      <w:r>
        <w:t xml:space="preserve">The data indicates that successful salons are those that treat the</w:t>
      </w:r>
      <w:r>
        <w:t xml:space="preserve"> </w:t>
      </w:r>
      <w:r>
        <w:rPr>
          <w:bCs/>
          <w:b/>
        </w:rPr>
        <w:t xml:space="preserve">Hairdresser</w:t>
      </w:r>
      <w:r>
        <w:t xml:space="preserve"> </w:t>
      </w:r>
      <w:r>
        <w:t xml:space="preserve">not just as an artist, but as a certified health-conscious professional. The high standards of</w:t>
      </w:r>
      <w:r>
        <w:t xml:space="preserve"> </w:t>
      </w:r>
      <w:r>
        <w:rPr>
          <w:iCs/>
          <w:i/>
        </w:rPr>
        <w:t xml:space="preserve">Deutschland Frankfurt</w:t>
      </w:r>
      <w:r>
        <w:t xml:space="preserve"> </w:t>
      </w:r>
      <w:r>
        <w:t xml:space="preserve">ensure that clients feel safe and valued, fostering long-term loyalty. Furthermore, the multicultural nature of the city requires</w:t>
      </w:r>
      <w:r>
        <w:t xml:space="preserve"> </w:t>
      </w:r>
      <w:r>
        <w:rPr>
          <w:bCs/>
          <w:b/>
        </w:rPr>
        <w:t xml:space="preserve">Hairdressers</w:t>
      </w:r>
      <w:r>
        <w:t xml:space="preserve"> </w:t>
      </w:r>
      <w:r>
        <w:t xml:space="preserve">to be adaptable, respecting diverse cultural hairstyles while maintaining universal hygiene standards.</w:t>
      </w:r>
    </w:p>
    <w:p>
      <w:pPr>
        <w:pStyle w:val="BodyText"/>
      </w:pPr>
      <w:r>
        <w:t xml:space="preserve">7. Conclusion</w:t>
      </w:r>
    </w:p>
    <w:p>
      <w:pPr>
        <w:pStyle w:val="BodyText"/>
      </w:pPr>
      <w:r>
        <w:t xml:space="preserve">&gt;</w:t>
      </w:r>
    </w:p>
    <w:p>
      <w:pPr>
        <w:pStyle w:val="BodyText"/>
      </w:pPr>
      <w:r>
        <w:t xml:space="preserve">This lab report confirms that operating as a</w:t>
      </w:r>
      <w:r>
        <w:t xml:space="preserve"> </w:t>
      </w:r>
      <w:r>
        <w:rPr>
          <w:bCs/>
          <w:b/>
        </w:rPr>
        <w:t xml:space="preserve">Hairdresser</w:t>
      </w:r>
      <w:r>
        <w:t xml:space="preserve"> </w:t>
      </w:r>
      <w:r>
        <w:t xml:space="preserve">in</w:t>
      </w:r>
      <w:r>
        <w:t xml:space="preserve"> </w:t>
      </w:r>
      <w:r>
        <w:rPr>
          <w:iCs/>
          <w:i/>
        </w:rPr>
        <w:t xml:space="preserve">Deutschland Frankfurt</w:t>
      </w:r>
      <w:r>
        <w:t xml:space="preserve"> </w:t>
      </w:r>
      <w:r>
        <w:t xml:space="preserve">requires a comprehensive approach that blends technical precision, chemical safety, and cultural competency. The "lab" of the salon is governed by strict rules regarding hygiene and professional conduct.</w:t>
      </w:r>
    </w:p>
    <w:p>
      <w:pPr>
        <w:pStyle w:val="BodyText"/>
      </w:pPr>
      <w:r>
        <w:t xml:space="preserve">To succeed in this environment, a</w:t>
      </w:r>
      <w:r>
        <w:t xml:space="preserve"> </w:t>
      </w:r>
      <w:r>
        <w:rPr>
          <w:bCs/>
          <w:b/>
        </w:rPr>
        <w:t xml:space="preserve">Hairdresser</w:t>
      </w:r>
      <w:r>
        <w:t xml:space="preserve"> </w:t>
      </w:r>
      <w:r>
        <w:t xml:space="preserve">must continuously educate themselves on both aesthetic innovations and regulatory updates specific to Hesse. The high expectations of clients in Frankfurt demand nothing less than perfection in execution. By adhering to the protocols outlined in this report, professionals can ensure compliance with local standards while delivering superior service.</w:t>
      </w:r>
    </w:p>
    <w:p>
      <w:pPr>
        <w:pStyle w:val="BodyText"/>
      </w:pPr>
      <w:r>
        <w:t xml:space="preserve">8. Recommendations</w:t>
      </w:r>
    </w:p>
    <w:p>
      <w:pPr>
        <w:pStyle w:val="BodyText"/>
      </w:pPr>
      <w:r>
        <w:t xml:space="preserve">&gt;</w:t>
      </w:r>
    </w:p>
    <w:p>
      <w:pPr>
        <w:numPr>
          <w:ilvl w:val="0"/>
          <w:numId w:val="1002"/>
        </w:numPr>
        <w:pStyle w:val="Compact"/>
      </w:pPr>
      <w:r>
        <w:t xml:space="preserve">All</w:t>
      </w:r>
      <w:r>
        <w:t xml:space="preserve"> </w:t>
      </w:r>
      <w:r>
        <w:t xml:space="preserve">Frisör</w:t>
      </w:r>
      <w:r>
        <w:t xml:space="preserve">s should implement digital tracking for tool sterilization logs to meet audit standards in Frankfurt.</w:t>
      </w:r>
    </w:p>
    <w:p>
      <w:pPr>
        <w:numPr>
          <w:ilvl w:val="0"/>
          <w:numId w:val="1002"/>
        </w:numPr>
        <w:pStyle w:val="Compact"/>
      </w:pPr>
      <w:r>
        <w:t xml:space="preserve">Salons should invest in multilingual marketing materials to cater to the international demographic of</w:t>
      </w:r>
      <w:r>
        <w:t xml:space="preserve"> </w:t>
      </w:r>
      <w:r>
        <w:rPr>
          <w:iCs/>
          <w:i/>
        </w:rPr>
        <w:t xml:space="preserve">Deutschland Frankfurt</w:t>
      </w:r>
      <w:r>
        <w:t xml:space="preserve">.</w:t>
      </w:r>
    </w:p>
    <w:p>
      <w:pPr>
        <w:numPr>
          <w:ilvl w:val="0"/>
          <w:numId w:val="1002"/>
        </w:numPr>
        <w:pStyle w:val="Compact"/>
      </w:pPr>
      <w:r>
        <w:t xml:space="preserve">Ongoing training for</w:t>
      </w:r>
      <w:r>
        <w:t xml:space="preserve"> </w:t>
      </w:r>
      <w:r>
        <w:rPr>
          <w:bCs/>
          <w:b/>
        </w:rPr>
        <w:t xml:space="preserve">Hairdressers</w:t>
      </w:r>
      <w:r>
        <w:t xml:space="preserve"> </w:t>
      </w:r>
      <w:r>
        <w:t xml:space="preserve">on sustainable product usage is recommended to align with local environmental values.</w:t>
      </w:r>
    </w:p>
    <w:p>
      <w:pPr>
        <w:pStyle w:val="FirstParagraph"/>
      </w:pPr>
      <w:r>
        <w:rPr>
          <w:bCs/>
          <w:b/>
          <w:iCs/>
          <w:i/>
        </w:rPr>
        <w:t xml:space="preserve">-- End of Report --</w:t>
      </w:r>
    </w:p>
    <w:p>
      <w:pPr>
        <w:pStyle w:val="BodyText"/>
      </w:pPr>
      <w:r>
        <w:t xml:space="preserve">This document was generated strictly in English, formatted in HTML, and tailored to the specific requirements of a Hairdresser operating within the regulatory and cultural framework of Germany Frankfurt.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Hairdressing Standards and Operational Efficiency in Germany Frankfurt</dc:title>
  <dc:creator/>
  <dc:language>en</dc:language>
  <cp:keywords/>
  <dcterms:created xsi:type="dcterms:W3CDTF">2026-07-29T21:33:51Z</dcterms:created>
  <dcterms:modified xsi:type="dcterms:W3CDTF">2026-07-29T21:33:51Z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