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a</w:t>
      </w:r>
      <w:r>
        <w:t xml:space="preserve"> </w:t>
      </w:r>
      <w:r>
        <w:t xml:space="preserve">Hairdresser</w:t>
      </w:r>
      <w:r>
        <w:t xml:space="preserve"> </w:t>
      </w:r>
      <w:r>
        <w:t xml:space="preserve">Establishment</w:t>
      </w:r>
      <w:r>
        <w:t xml:space="preserve"> </w:t>
      </w:r>
      <w:r>
        <w:t xml:space="preserve">in</w:t>
      </w:r>
      <w:r>
        <w:t xml:space="preserve"> </w:t>
      </w:r>
      <w:r>
        <w:t xml:space="preserve">Japan</w:t>
      </w:r>
      <w:r>
        <w:t xml:space="preserve"> </w:t>
      </w:r>
      <w:r>
        <w:t xml:space="preserve">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Salon Expansion Committee</w:t>
      </w:r>
      <w:r>
        <w:br/>
      </w:r>
    </w:p>
    <w:p>
      <w:pPr>
        <w:pStyle w:val="BodyText"/>
      </w:pPr>
      <w:r>
        <w:t xml:space="preserve">From:</w:t>
      </w:r>
      <w:r>
        <w:rPr>
          <w:iCs/>
          <w:i/>
        </w:rPr>
        <w:t xml:space="preserve">Kyoto Cultural Operations Desk</w:t>
      </w:r>
      <w:r>
        <w:br/>
      </w:r>
    </w:p>
    <w:p>
      <w:pPr>
        <w:pStyle w:val="BodyText"/>
      </w:pPr>
      <w:r>
        <w:t xml:space="preserve">Laboratory Report: Operational Analysis of a Hairdresser Establishment in Japan Kyoto</w:t>
      </w:r>
    </w:p>
    <w:bookmarkStart w:id="20" w:name="abstract-and-introduction"/>
    <w:p>
      <w:pPr>
        <w:pStyle w:val="Heading2"/>
      </w:pPr>
      <w:r>
        <w:t xml:space="preserve">1.0 Abstract and Introduction</w:t>
      </w:r>
    </w:p>
    <w:p>
      <w:pPr>
        <w:pStyle w:val="FirstParagraph"/>
      </w:pPr>
      <w:r>
        <w:t xml:space="preserve">The following document serves as a comprehensive laboratory report detailing the feasibility, cultural integration, and operational strategy for establishing a high-end hairdresser business within the historic precincts of Japan Kyoto. The primary objective of this analysis is to determine how modern cosmetic services can be successfully merged with the deep-rooted aesthetic traditions and social etiquette inherent to Kyoto society. As Japan’s cultural capital, Kyoto presents a unique laboratory environment where traditional craftsmanship meets contemporary consumer demand. This report posits that a successful hairdresser venture in this region must prioritize not merely technical proficiency in cutting and coloring, but also a profound understanding of the "Omotenashi" (hospitality) spirit that defines service interactions in Japan Kyoto.</w:t>
      </w:r>
    </w:p>
    <w:bookmarkEnd w:id="20"/>
    <w:bookmarkStart w:id="21" w:name="methodology-and-contextual-analysis"/>
    <w:p>
      <w:pPr>
        <w:pStyle w:val="Heading2"/>
      </w:pPr>
      <w:r>
        <w:t xml:space="preserve">2.0 Methodology and Contextual Analysis</w:t>
      </w:r>
    </w:p>
    <w:p>
      <w:pPr>
        <w:pStyle w:val="FirstParagraph"/>
      </w:pPr>
      <w:r>
        <w:t xml:space="preserve">The methodology employed for this report involves an observational study of existing salon structures in Kyoto, combined with a comparative analysis of global beauty trends against local demographic data. The "laboratory" for this study is the urban landscape of Japan Kyoto, specifically focusing on districts such as Gion and Pontocho. These areas are characterized by high foot traffic from both domestic tourists seeking traditional experiences and international visitors looking for modern luxury services.</w:t>
      </w:r>
    </w:p>
    <w:p>
      <w:pPr>
        <w:pStyle w:val="BodyText"/>
      </w:pPr>
      <w:r>
        <w:t xml:space="preserve">Key variables analyzed include:</w:t>
      </w:r>
    </w:p>
    <w:p>
      <w:pPr>
        <w:pStyle w:val="BodyText"/>
      </w:pPr>
      <w:r>
        <w:rPr>
          <w:bCs/>
          <w:b/>
        </w:rPr>
        <w:t xml:space="preserve">Cultural Expectations:</w:t>
      </w:r>
      <w:r>
        <w:t xml:space="preserve"> </w:t>
      </w:r>
      <w:r>
        <w:t xml:space="preserve">The expectation of silence, precision, and minimal verbal interaction during service in many traditional Kyoto establishments.</w:t>
      </w:r>
    </w:p>
    <w:p>
      <w:pPr>
        <w:pStyle w:val="BodyText"/>
      </w:pPr>
      <w:r>
        <w:rPr>
          <w:bCs/>
          <w:b/>
        </w:rPr>
        <w:t xml:space="preserve">Aesthetic Standards:</w:t>
      </w:r>
      <w:r>
        <w:t xml:space="preserve">The prevailing preference for natural, harmonious beauty over extreme alteration, which differs from the bold styles often seen in Tokyo or Western markets.</w:t>
      </w:r>
    </w:p>
    <w:p>
      <w:pPr>
        <w:pStyle w:val="BodyText"/>
      </w:pPr>
      <w:r>
        <w:rPr>
          <w:bCs/>
          <w:b/>
        </w:rPr>
        <w:t xml:space="preserve">Space Utilization:</w:t>
      </w:r>
      <w:r>
        <w:t xml:space="preserve">The constraint of physical space in older buildings and the necessity of compact, efficient salon layouts typical of Japan Kyoto real estate.</w:t>
      </w:r>
    </w:p>
    <w:bookmarkEnd w:id="21"/>
    <w:bookmarkStart w:id="25" w:name="X0a1b45edcc8e5876119d51590f34951cc87dc8b"/>
    <w:p>
      <w:pPr>
        <w:pStyle w:val="Heading2"/>
      </w:pPr>
      <w:r>
        <w:t xml:space="preserve">3.0 Results: The Synthesis of Modern Hairdressing and Traditional Etiquette</w:t>
      </w:r>
    </w:p>
    <w:bookmarkStart w:id="22" w:name="the-concept-of-wabi-sabi-in-salon-design"/>
    <w:p>
      <w:pPr>
        <w:pStyle w:val="Heading3"/>
      </w:pPr>
      <w:r>
        <w:t xml:space="preserve">3.1 The Concept of "Wabi-Sabi" in Salon Design</w:t>
      </w:r>
    </w:p>
    <w:p>
      <w:pPr>
        <w:pStyle w:val="FirstParagraph"/>
      </w:pPr>
      <w:r>
        <w:t xml:space="preserve">The analysis reveals that a hairdresser business in Japan Kyoto must incorporate the philosophy of *Wabi-Sabi*—the appreciation of imperfection and transience. Unlike urban centers where neon lights and glass facades dominate, a successful salon here should utilize natural materials such as cedar, stone, and washi paper. The interior design of the hairdresser establishment acts as the first point of contact, signaling to the client that they are entering a space of tranquility. In Japan Kyoto, silence is often valued over chatter; therefore, soundproofing and acoustic management in the salon layout are critical technical requirements.</w:t>
      </w:r>
    </w:p>
    <w:bookmarkEnd w:id="22"/>
    <w:bookmarkStart w:id="23" w:name="technical-proficiency-and-innovation"/>
    <w:p>
      <w:pPr>
        <w:pStyle w:val="Heading3"/>
      </w:pPr>
      <w:r>
        <w:t xml:space="preserve">3.2 Technical Proficiency and Innovation</w:t>
      </w:r>
    </w:p>
    <w:p>
      <w:pPr>
        <w:pStyle w:val="FirstParagraph"/>
      </w:pPr>
      <w:r>
        <w:t xml:space="preserve">Data indicates that clients in this region possess a sophisticated understanding of hair care. The modern hairdresser in Japan Kyoto is expected to be not just a stylist, but an advisor on health and wellness. The integration of advanced keratin treatments, digital color matching technologies, and scalp health diagnostics has become a standard expectation. However, these modern techniques must be applied with the precision characteristic of Japanese craftsmanship (*Shokunin* spirit). A failure in technical execution is viewed not merely as a service error, but as a breach of professional honor.</w:t>
      </w:r>
    </w:p>
    <w:bookmarkEnd w:id="23"/>
    <w:bookmarkStart w:id="24" w:name="client-interaction-and-omotenashi"/>
    <w:p>
      <w:pPr>
        <w:pStyle w:val="Heading3"/>
      </w:pPr>
      <w:r>
        <w:t xml:space="preserve">3.3 Client Interaction and Omotenashi</w:t>
      </w:r>
    </w:p>
    <w:p>
      <w:pPr>
        <w:pStyle w:val="FirstParagraph"/>
      </w:pPr>
      <w:r>
        <w:t xml:space="preserve">The most significant finding relates to customer service protocols. In the context of Japan Kyoto, the interaction between the hairdresser and the client is ritualistic. The greeting (*Oshakai*), the provision of tea (often matcha or hojicha sourced locally), and the departure bow are non-negotiable elements of the experience. Furthermore, language barriers must be addressed through multilingual digital tools rather than relying on staff fluency, as cultural nuance is often lost in translation. The hairdresser must act as a host, ensuring the client feels physically and psychologically comfortable throughout the lengthy process of cutting and styling.</w:t>
      </w:r>
    </w:p>
    <w:bookmarkEnd w:id="24"/>
    <w:bookmarkEnd w:id="25"/>
    <w:bookmarkStart w:id="26" w:name="Xbdb5ce254fca2a093d456edb007a09ccdc2eee4"/>
    <w:p>
      <w:pPr>
        <w:pStyle w:val="Heading2"/>
      </w:pPr>
      <w:r>
        <w:t xml:space="preserve">4.0 Discussion: Market Positioning and Competitive Advantage</w:t>
      </w:r>
    </w:p>
    <w:p>
      <w:pPr>
        <w:pStyle w:val="FirstParagraph"/>
      </w:pPr>
      <w:r>
        <w:t xml:space="preserve">The market landscape in Japan Kyoto is saturated with both traditional barber shops (*Senzoku*) and modern beauty salons. To succeed, the proposed hairdresser entity must carve out a niche that bridges these two worlds. The discussion highlights that younger demographics (Millennials and Gen Z) in Kyoto are increasingly seeking "Instagrammable" experiences that also respect local traditions. Therefore, the salon should offer customizable service packages where clients can choose between a quick, efficient cut or an extended ritualistic experience.</w:t>
      </w:r>
    </w:p>
    <w:p>
      <w:pPr>
        <w:pStyle w:val="BodyText"/>
      </w:pPr>
      <w:r>
        <w:t xml:space="preserve">Furthermore, sustainability is a growing concern in this region. The hairdresser business must demonstrate environmental responsibility by using eco-friendly products and minimizing water waste. This aligns with the broader cultural value of respecting nature (*Kami* worship), which is intrinsic to the Shinto beliefs prevalent in Japan Kyoto. By positioning itself as an eco-conscious establishment, the salon can attract a loyal customer base that values ethical consumption alongside aesthetic results.</w:t>
      </w:r>
    </w:p>
    <w:bookmarkEnd w:id="26"/>
    <w:bookmarkStart w:id="27" w:name="conclusion-and-recommendations"/>
    <w:p>
      <w:pPr>
        <w:pStyle w:val="Heading2"/>
      </w:pPr>
      <w:r>
        <w:t xml:space="preserve">5.0 Conclusion and Recommendations</w:t>
      </w:r>
    </w:p>
    <w:p>
      <w:pPr>
        <w:pStyle w:val="FirstParagraph"/>
      </w:pPr>
      <w:r>
        <w:t xml:space="preserve">In conclusion, establishing a hairdresser business in Japan Kyoto requires a strategic approach that transcends traditional beauty industry norms. The laboratory data confirms that success is contingent upon the seamless integration of high-tech hairdressing capabilities with low-tech, high-touch cultural hospitality. The establishment must serve as a sanctuary where modern aesthetics are curated through the lens of Kyoto’s historical consciousness.</w:t>
      </w:r>
    </w:p>
    <w:p>
      <w:pPr>
        <w:pStyle w:val="BodyText"/>
      </w:pPr>
      <w:r>
        <w:rPr>
          <w:bCs/>
          <w:b/>
        </w:rPr>
        <w:t xml:space="preserve">Recommendations:</w:t>
      </w:r>
    </w:p>
    <w:p>
      <w:pPr>
        <w:numPr>
          <w:ilvl w:val="0"/>
          <w:numId w:val="1001"/>
        </w:numPr>
        <w:pStyle w:val="Compact"/>
      </w:pPr>
      <w:r>
        <w:rPr>
          <w:bCs/>
          <w:b/>
        </w:rPr>
        <w:t xml:space="preserve">Hire Locally:</w:t>
      </w:r>
      <w:r>
        <w:t xml:space="preserve">Prioritize hiring stylists who understand the subtle social codes of Kyoto residents, rather than importing staff from other prefectures without cultural training.</w:t>
      </w:r>
    </w:p>
    <w:p>
      <w:pPr>
        <w:numPr>
          <w:ilvl w:val="0"/>
          <w:numId w:val="1001"/>
        </w:numPr>
        <w:pStyle w:val="Compact"/>
      </w:pPr>
      <w:r>
        <w:rPr>
          <w:iCs/>
          <w:i/>
        </w:rPr>
        <w:t xml:space="preserve">Create a Digital Presence with Local Roots:</w:t>
      </w:r>
      <w:r>
        <w:t xml:space="preserve">Utilize social media to showcase the harmony between modern style and traditional setting, appealing to both international tourists and local elites.</w:t>
      </w:r>
    </w:p>
    <w:p>
      <w:pPr>
        <w:numPr>
          <w:ilvl w:val="0"/>
          <w:numId w:val="1001"/>
        </w:numPr>
        <w:pStyle w:val="Compact"/>
      </w:pPr>
      <w:r>
        <w:rPr>
          <w:bCs/>
          <w:b/>
        </w:rPr>
        <w:t xml:space="preserve">Prioritize Silence and Comfort:</w:t>
      </w:r>
      <w:r>
        <w:t xml:space="preserve">Invest in sound-dampening materials and offer noise-cancelling headphones for clients who prefer absolute quiet during their service.</w:t>
      </w:r>
    </w:p>
    <w:p>
      <w:pPr>
        <w:pStyle w:val="FirstParagraph"/>
      </w:pPr>
      <w:r>
        <w:t xml:space="preserve">This laboratory report underscores that the hairdresser in Japan Kyoto is not merely a vendor of services, but a custodian of local aesthetic culture. By adhering to these principles, the business can achieve long-term sustainability and respect within the community.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Analysis of a Hairdresser Establishment in Japan Kyoto</dc:title>
  <dc:creator/>
  <dc:language>en</dc:language>
  <cp:keywords/>
  <dcterms:created xsi:type="dcterms:W3CDTF">2026-07-30T02:26:19Z</dcterms:created>
  <dcterms:modified xsi:type="dcterms:W3CDTF">2026-07-30T02:26:19Z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