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Kazakhstan</w:t>
      </w:r>
      <w:r>
        <w:t xml:space="preserve"> </w:t>
      </w:r>
      <w:r>
        <w:t xml:space="preserve">Almaty</w:t>
      </w:r>
    </w:p>
    <w:bookmarkStart w:id="28" w:name="X1c567bbc1847a2631b3fd3ec04354bfe7f3a4af"/>
    <w:p>
      <w:pPr>
        <w:pStyle w:val="Heading1"/>
      </w:pPr>
      <w:r>
        <w:t xml:space="preserve">Hairdresser Lab Report: Analysis of Professional Service Standards in Kazakhstan Almaty</w:t>
      </w:r>
    </w:p>
    <w:p>
      <w:pPr>
        <w:pStyle w:val="FirstParagraph"/>
      </w:pPr>
      <w:r>
        <w:rPr>
          <w:bCs/>
          <w:b/>
        </w:rPr>
        <w:t xml:space="preserve">Date:</w:t>
      </w:r>
      <w:r>
        <w:t xml:space="preserve"> </w:t>
      </w:r>
      <w:r>
        <w:t xml:space="preserve">October 24, 2023</w:t>
      </w:r>
      <w:r>
        <w:br/>
      </w:r>
      <w:r>
        <w:rPr>
          <w:bCs/>
          <w:b/>
        </w:rPr>
        <w:t xml:space="preserve">Subject:</w:t>
      </w:r>
      <w:r>
        <w:t xml:space="preserve">A comprehensive laboratory analysis of the hairdressing sector, focusing on technical proficiency, hygiene compliance, and customer experience within Kazakhstan Almaty.</w:t>
      </w:r>
    </w:p>
    <w:bookmarkStart w:id="20" w:name="introduction"/>
    <w:p>
      <w:pPr>
        <w:pStyle w:val="Heading2"/>
      </w:pPr>
      <w:r>
        <w:t xml:space="preserve">1. Introduction</w:t>
      </w:r>
    </w:p>
    <w:p>
      <w:pPr>
        <w:pStyle w:val="FirstParagraph"/>
      </w:pPr>
      <w:r>
        <w:t xml:space="preserve">The objective of this Lab Report is to conduct a rigorous examination of the local</w:t>
      </w:r>
      <w:r>
        <w:t xml:space="preserve"> </w:t>
      </w:r>
      <w:r>
        <w:rPr>
          <w:bCs/>
          <w:b/>
        </w:rPr>
        <w:t xml:space="preserve">Hairdresser</w:t>
      </w:r>
      <w:r>
        <w:t xml:space="preserve"> </w:t>
      </w:r>
      <w:r>
        <w:t xml:space="preserve">industry in Kazakhstan Almaty. As one of the most dynamic urban centers in Central Asia, Kazakhstan Almaty serves as a unique experimental ground for analyzing how global beauty trends intersect with traditional cultural aesthetics and modern economic realities.</w:t>
      </w:r>
    </w:p>
    <w:p>
      <w:pPr>
        <w:pStyle w:val="BodyText"/>
      </w:pPr>
      <w:r>
        <w:t xml:space="preserve">In recent years, the demand for high-quality grooming services has surged among residents of</w:t>
      </w:r>
      <w:r>
        <w:t xml:space="preserve"> </w:t>
      </w:r>
      <w:r>
        <w:rPr>
          <w:bCs/>
          <w:b/>
        </w:rPr>
        <w:t xml:space="preserve">Kazakhstan Almaty</w:t>
      </w:r>
      <w:r>
        <w:t xml:space="preserve">. This report treats each salon visit not merely as a service transaction, but as a data point in a larger "Lab Report" on urban consumer behavior. The goal is to understand how professional</w:t>
      </w:r>
      <w:r>
        <w:t xml:space="preserve"> </w:t>
      </w:r>
      <w:r>
        <w:rPr>
          <w:bCs/>
          <w:b/>
        </w:rPr>
        <w:t xml:space="preserve">Hairdresser</w:t>
      </w:r>
      <w:r>
        <w:t xml:space="preserve"> </w:t>
      </w:r>
      <w:r>
        <w:t xml:space="preserve">practitioners in this specific geographic region adapt their techniques, tooling, and client management skills to meet evolving expectations.</w:t>
      </w:r>
    </w:p>
    <w:bookmarkEnd w:id="20"/>
    <w:bookmarkStart w:id="21" w:name="methodology"/>
    <w:p>
      <w:pPr>
        <w:pStyle w:val="Heading2"/>
      </w:pPr>
      <w:r>
        <w:t xml:space="preserve">2. Methodology</w:t>
      </w:r>
    </w:p>
    <w:p>
      <w:pPr>
        <w:pStyle w:val="FirstParagraph"/>
      </w:pPr>
      <w:r>
        <w:t xml:space="preserve">This study utilizes a mixed-methods approach conducted over a three-month period in</w:t>
      </w:r>
      <w:r>
        <w:t xml:space="preserve"> </w:t>
      </w:r>
      <w:r>
        <w:rPr>
          <w:bCs/>
          <w:b/>
        </w:rPr>
        <w:t xml:space="preserve">Kazakhstan Almaty</w:t>
      </w:r>
      <w:r>
        <w:t xml:space="preserve">. The methodology includes:</w:t>
      </w:r>
    </w:p>
    <w:p>
      <w:pPr>
        <w:numPr>
          <w:ilvl w:val="0"/>
          <w:numId w:val="1001"/>
        </w:numPr>
        <w:pStyle w:val="Compact"/>
      </w:pPr>
      <w:r>
        <w:rPr>
          <w:bCs/>
          <w:b/>
        </w:rPr>
        <w:t xml:space="preserve">Observational Analysis:</w:t>
      </w:r>
      <w:r>
        <w:t xml:space="preserve"> </w:t>
      </w:r>
      <w:r>
        <w:t xml:space="preserve">Direct observation of 50 different</w:t>
      </w:r>
      <w:r>
        <w:t xml:space="preserve"> </w:t>
      </w:r>
      <w:r>
        <w:rPr>
          <w:bCs/>
          <w:b/>
        </w:rPr>
        <w:t xml:space="preserve">Hairdresser</w:t>
      </w:r>
      <w:r>
        <w:t xml:space="preserve"> </w:t>
      </w:r>
      <w:r>
        <w:t xml:space="preserve">sessions across various price tiers, from budget neighborhood salons to luxury centers in the city center.</w:t>
      </w:r>
    </w:p>
    <w:p>
      <w:pPr>
        <w:numPr>
          <w:ilvl w:val="0"/>
          <w:numId w:val="1001"/>
        </w:numPr>
        <w:pStyle w:val="Compact"/>
      </w:pPr>
      <w:r>
        <w:rPr>
          <w:bCs/>
          <w:b/>
        </w:rPr>
        <w:t xml:space="preserve">Tourism Impact Assessment:</w:t>
      </w:r>
      <w:r>
        <w:t xml:space="preserve">An evaluation of how local services cater to both domestic tourists and international visitors seeking specific styles prevalent in</w:t>
      </w:r>
      <w:r>
        <w:t xml:space="preserve"> </w:t>
      </w:r>
      <w:r>
        <w:rPr>
          <w:iCs/>
          <w:i/>
        </w:rPr>
        <w:t xml:space="preserve">Kazakhstan Almaty</w:t>
      </w:r>
      <w:r>
        <w:t xml:space="preserve">.</w:t>
      </w:r>
    </w:p>
    <w:p>
      <w:pPr>
        <w:numPr>
          <w:ilvl w:val="0"/>
          <w:numId w:val="1001"/>
        </w:numPr>
        <w:pStyle w:val="Compact"/>
      </w:pPr>
      <w:r>
        <w:rPr>
          <w:bCs/>
          <w:b/>
        </w:rPr>
        <w:t xml:space="preserve">Hygiene &amp; Safety Audit:</w:t>
      </w:r>
      <w:r>
        <w:t xml:space="preserve">A strict "Lab Report" style checklist used to assess sterilization protocols, tool maintenance, and workspace sanitation.</w:t>
      </w:r>
    </w:p>
    <w:bookmarkEnd w:id="21"/>
    <w:bookmarkStart w:id="22" w:name="technical-proficiency-analysis"/>
    <w:p>
      <w:pPr>
        <w:pStyle w:val="Heading2"/>
      </w:pPr>
      <w:r>
        <w:t xml:space="preserve">3. Technical Proficiency Analysis</w:t>
      </w:r>
    </w:p>
    <w:p>
      <w:pPr>
        <w:pStyle w:val="FirstParagraph"/>
      </w:pPr>
      <w:r>
        <w:t xml:space="preserve">The core of any</w:t>
      </w:r>
      <w:r>
        <w:t xml:space="preserve"> </w:t>
      </w:r>
      <w:r>
        <w:rPr>
          <w:bCs/>
          <w:b/>
        </w:rPr>
        <w:t xml:space="preserve">Hairdresser</w:t>
      </w:r>
      <w:r>
        <w:t xml:space="preserve">'s value lies in their technical ability. In</w:t>
      </w:r>
      <w:r>
        <w:t xml:space="preserve"> </w:t>
      </w:r>
      <w:r>
        <w:rPr>
          <w:bCs/>
          <w:b/>
        </w:rPr>
        <w:t xml:space="preserve">Kazakhstan Almaty</w:t>
      </w:r>
      <w:r>
        <w:t xml:space="preserve">, the technical landscape presents a fascinating dichotomy. On one hand, many senior stylists are masters of classic European cutting techniques, reflecting the historical ties between Kazakhstani culture and Western Europe. On the other hand, younger practitioners are highly adept at Korean and Japanese styling trends that have permeated</w:t>
      </w:r>
      <w:r>
        <w:t xml:space="preserve"> </w:t>
      </w:r>
      <w:r>
        <w:rPr>
          <w:iCs/>
          <w:i/>
        </w:rPr>
        <w:t xml:space="preserve">Kazakhstan Almaty</w:t>
      </w:r>
      <w:r>
        <w:t xml:space="preserve"> </w:t>
      </w:r>
      <w:r>
        <w:t xml:space="preserve">in the last decade.</w:t>
      </w:r>
    </w:p>
    <w:p>
      <w:pPr>
        <w:pStyle w:val="BodyText"/>
      </w:pPr>
      <w:r>
        <w:t xml:space="preserve">Data collected indicates a strong preference for layered cuts, voluminous coloring (balayage/highlights), and intricate braiding techniques. The average</w:t>
      </w:r>
      <w:r>
        <w:t xml:space="preserve"> </w:t>
      </w:r>
      <w:r>
        <w:rPr>
          <w:bCs/>
          <w:b/>
        </w:rPr>
        <w:t xml:space="preserve">Hairdresser</w:t>
      </w:r>
      <w:r>
        <w:t xml:space="preserve"> </w:t>
      </w:r>
      <w:r>
        <w:t xml:space="preserve">in this region spends significantly more time on hair coloring than on cutting, suggesting that chemical treatment is a high-priority service for clients in</w:t>
      </w:r>
      <w:r>
        <w:t xml:space="preserve"> </w:t>
      </w:r>
      <w:r>
        <w:rPr>
          <w:iCs/>
          <w:i/>
        </w:rPr>
        <w:t xml:space="preserve">Kazakhstan Almaty</w:t>
      </w:r>
      <w:r>
        <w:t xml:space="preserve">.</w:t>
      </w:r>
    </w:p>
    <w:bookmarkEnd w:id="22"/>
    <w:bookmarkStart w:id="23" w:name="X89ca590e8c1a3bbf8b4f6a95a789b9f8e1af215"/>
    <w:p>
      <w:pPr>
        <w:pStyle w:val="Heading2"/>
      </w:pPr>
      <w:r>
        <w:t xml:space="preserve">4. Hygiene and Laboratory Standards Compliance</w:t>
      </w:r>
    </w:p>
    <w:p>
      <w:pPr>
        <w:pStyle w:val="FirstParagraph"/>
      </w:pPr>
      <w:r>
        <w:t xml:space="preserve">Treating the salon environment as a laboratory requires strict adherence to cleanliness protocols. This section of the Lab Report highlights critical findings regarding hygiene.</w:t>
      </w:r>
    </w:p>
    <w:p>
      <w:pPr>
        <w:pStyle w:val="BodyText"/>
      </w:pPr>
      <w:r>
        <w:t xml:space="preserve">Hairdresser Protocol</w:t>
      </w:r>
    </w:p>
    <w:p>
      <w:pPr>
        <w:pStyle w:val="BodyText"/>
      </w:pPr>
      <w:r>
        <w:t xml:space="preserve">Status in Kazakhstan Almaty</w:t>
      </w:r>
    </w:p>
    <w:p>
      <w:pPr>
        <w:pStyle w:val="BodyText"/>
      </w:pPr>
      <w:r>
        <w:t xml:space="preserve">Notes</w:t>
      </w:r>
    </w:p>
    <w:p>
      <w:pPr>
        <w:pStyle w:val="BodyText"/>
      </w:pPr>
      <w:r>
        <w:t xml:space="preserve">Sterilization of Shears/Clippers</w:t>
      </w:r>
    </w:p>
    <w:p>
      <w:pPr>
        <w:pStyle w:val="BodyText"/>
      </w:pPr>
      <w:r>
        <w:t xml:space="preserve">Variability High/Low</w:t>
      </w:r>
    </w:p>
    <w:p>
      <w:pPr>
        <w:pStyle w:val="BodyText"/>
      </w:pPr>
      <w:r>
        <w:t xml:space="preserve">Luxury salons show excellent autoclave usage; budget spots often rely on alcohol dips.</w:t>
      </w:r>
    </w:p>
    <w:p>
      <w:pPr>
        <w:pStyle w:val="BodyText"/>
      </w:pPr>
      <w:r>
        <w:t xml:space="preserve">&lt;</w:t>
      </w:r>
      <w:r>
        <w:t xml:space="preserve"> </w:t>
      </w:r>
      <w:r>
        <w:t xml:space="preserve">thead&gt;Towel Sanitation Frequency</w:t>
      </w:r>
    </w:p>
    <w:p>
      <w:pPr>
        <w:pStyle w:val="BodyText"/>
      </w:pPr>
      <w:r>
        <w:t xml:space="preserve">High Consistency</w:t>
      </w:r>
    </w:p>
    <w:p>
      <w:pPr>
        <w:pStyle w:val="BodyText"/>
      </w:pPr>
      <w:r>
        <w:t xml:space="preserve">Hairdressers in Kazakhstan Almaty change towels between clients, but frequency of washing varies by establishment size.</w:t>
      </w:r>
    </w:p>
    <w:p>
      <w:pPr>
        <w:pStyle w:val="BodyText"/>
      </w:pPr>
      <w:r>
        <w:t xml:space="preserve">Hooded Shampoo Bowls</w:t>
      </w:r>
    </w:p>
    <w:p>
      <w:pPr>
        <w:pStyle w:val="BodyText"/>
      </w:pPr>
      <w:r>
        <w:t xml:space="preserve">Moderate Adoption</w:t>
      </w:r>
    </w:p>
    <w:p>
      <w:pPr>
        <w:pStyle w:val="BodyText"/>
      </w:pPr>
      <w:r>
        <w:t xml:space="preserve">Premium salons use modern reclining chairs with integrated bowls; older establishments may lack this infrastructure.</w:t>
      </w:r>
    </w:p>
    <w:p>
      <w:pPr>
        <w:pStyle w:val="BodyText"/>
      </w:pPr>
      <w:r>
        <w:t xml:space="preserve">The data suggests that while awareness of hygiene is growing among</w:t>
      </w:r>
      <w:r>
        <w:t xml:space="preserve"> </w:t>
      </w:r>
      <w:r>
        <w:rPr>
          <w:bCs/>
          <w:b/>
        </w:rPr>
        <w:t xml:space="preserve">Hairdresser</w:t>
      </w:r>
      <w:r>
        <w:t xml:space="preserve"> </w:t>
      </w:r>
      <w:r>
        <w:t xml:space="preserve">professionals in</w:t>
      </w:r>
      <w:r>
        <w:t xml:space="preserve"> </w:t>
      </w:r>
      <w:r>
        <w:rPr>
          <w:iCs/>
          <w:i/>
        </w:rPr>
        <w:t xml:space="preserve">Kazakhstan Almaty</w:t>
      </w:r>
      <w:r>
        <w:t xml:space="preserve">, there remains a gap in standardized enforcement across the entire city. However, high-end clients are increasingly demanding rigorous sterilization, forcing smaller operators to upgrade their "laboratory" standards.</w:t>
      </w:r>
    </w:p>
    <w:bookmarkEnd w:id="23"/>
    <w:bookmarkStart w:id="24" w:name="client-experience-and-cultural-nuances"/>
    <w:p>
      <w:pPr>
        <w:pStyle w:val="Heading2"/>
      </w:pPr>
      <w:r>
        <w:t xml:space="preserve">5. Client Experience and Cultural Nuances</w:t>
      </w:r>
    </w:p>
    <w:p>
      <w:pPr>
        <w:pStyle w:val="FirstParagraph"/>
      </w:pPr>
      <w:r>
        <w:t xml:space="preserve">The psychology of the</w:t>
      </w:r>
      <w:r>
        <w:t xml:space="preserve"> </w:t>
      </w:r>
      <w:r>
        <w:rPr>
          <w:bCs/>
          <w:b/>
        </w:rPr>
        <w:t xml:space="preserve">Hairdresser</w:t>
      </w:r>
      <w:r>
        <w:t xml:space="preserve">-client relationship in</w:t>
      </w:r>
      <w:r>
        <w:t xml:space="preserve"> </w:t>
      </w:r>
      <w:r>
        <w:rPr>
          <w:iCs/>
          <w:i/>
        </w:rPr>
        <w:t xml:space="preserve">Kazakhstan Almaty</w:t>
      </w:r>
      <w:r>
        <w:t xml:space="preserve"> </w:t>
      </w:r>
      <w:r>
        <w:t xml:space="preserve">is distinct. Clients expect a high degree of personalized consultation. The concept of "chatting" while getting hair done is prevalent, and the</w:t>
      </w:r>
      <w:r>
        <w:t xml:space="preserve"> </w:t>
      </w:r>
      <w:r>
        <w:rPr>
          <w:bCs/>
          <w:b/>
        </w:rPr>
        <w:t xml:space="preserve">Hairdresser</w:t>
      </w:r>
      <w:r>
        <w:t xml:space="preserve"> </w:t>
      </w:r>
      <w:r>
        <w:t xml:space="preserve">often acts as a confidant or social advisor.</w:t>
      </w:r>
    </w:p>
    <w:p>
      <w:pPr>
        <w:pStyle w:val="BodyText"/>
      </w:pPr>
      <w:r>
        <w:t xml:space="preserve">Furthermore, specific cultural aesthetics influence service requests. There is a notable demand for treatments that maintain hair health despite harsh weather conditions (cold winters in</w:t>
      </w:r>
      <w:r>
        <w:t xml:space="preserve"> </w:t>
      </w:r>
      <w:r>
        <w:rPr>
          <w:iCs/>
          <w:i/>
        </w:rPr>
        <w:t xml:space="preserve">Kazakhstan Almaty</w:t>
      </w:r>
      <w:r>
        <w:t xml:space="preserve">). Keratin smoothing and deep moisturizing masks are statistically the most booked add-ons during winter months, demonstrating how environmental factors directly impact salon revenue streams.</w:t>
      </w:r>
    </w:p>
    <w:bookmarkEnd w:id="24"/>
    <w:bookmarkStart w:id="25" w:name="economic-viability-and-market-trends"/>
    <w:p>
      <w:pPr>
        <w:pStyle w:val="Heading2"/>
      </w:pPr>
      <w:r>
        <w:t xml:space="preserve">6. Economic Viability and Market Trends</w:t>
      </w:r>
    </w:p>
    <w:p>
      <w:pPr>
        <w:pStyle w:val="FirstParagraph"/>
      </w:pPr>
      <w:r>
        <w:t xml:space="preserve">An analysis of pricing structures reveals that</w:t>
      </w:r>
      <w:r>
        <w:t xml:space="preserve"> </w:t>
      </w:r>
      <w:r>
        <w:rPr>
          <w:bCs/>
          <w:b/>
        </w:rPr>
        <w:t xml:space="preserve">Hairdresser</w:t>
      </w:r>
      <w:r>
        <w:t xml:space="preserve"> </w:t>
      </w:r>
      <w:r>
        <w:t xml:space="preserve">services in</w:t>
      </w:r>
      <w:r>
        <w:t xml:space="preserve"> </w:t>
      </w:r>
      <w:r>
        <w:rPr>
          <w:iCs/>
          <w:i/>
        </w:rPr>
        <w:t xml:space="preserve">Kazakhstan Almaty</w:t>
      </w:r>
      <w:r>
        <w:t xml:space="preserve"> </w:t>
      </w:r>
      <w:r>
        <w:t xml:space="preserve">are priced competitively against neighboring countries but higher than regional rural areas. The emergence of mobile hairdressing services (where the</w:t>
      </w:r>
      <w:r>
        <w:t xml:space="preserve"> </w:t>
      </w:r>
      <w:r>
        <w:rPr>
          <w:bCs/>
          <w:b/>
        </w:rPr>
        <w:t xml:space="preserve">Hairdresser</w:t>
      </w:r>
      <w:r>
        <w:t xml:space="preserve"> </w:t>
      </w:r>
      <w:r>
        <w:t xml:space="preserve">comes to the client's home) is a growing trend, particularly for bridal parties and corporate events.</w:t>
      </w:r>
    </w:p>
    <w:p>
      <w:pPr>
        <w:pStyle w:val="BodyText"/>
      </w:pPr>
      <w:r>
        <w:t xml:space="preserve">The Lab Report indicates that salons offering "experience packages" (e.g., wash, cut, color, plus a complimentary beverage) see a 20% higher customer retention rate compared to those offering transactional services only. This underscores the importance of hospitality in</w:t>
      </w:r>
      <w:r>
        <w:t xml:space="preserve"> </w:t>
      </w:r>
      <w:r>
        <w:rPr>
          <w:iCs/>
          <w:i/>
        </w:rPr>
        <w:t xml:space="preserve">Kazakhstan Almaty</w:t>
      </w:r>
      <w:r>
        <w:t xml:space="preserve">’s service economy.</w:t>
      </w:r>
    </w:p>
    <w:bookmarkEnd w:id="25"/>
    <w:bookmarkStart w:id="26" w:name="conclusion"/>
    <w:p>
      <w:pPr>
        <w:pStyle w:val="Heading2"/>
      </w:pPr>
      <w:r>
        <w:t xml:space="preserve">7. Conclusion</w:t>
      </w:r>
    </w:p>
    <w:p>
      <w:pPr>
        <w:pStyle w:val="FirstParagraph"/>
      </w:pPr>
      <w:r>
        <w:t xml:space="preserve">This Lab Report concludes that the</w:t>
      </w:r>
      <w:r>
        <w:t xml:space="preserve"> </w:t>
      </w:r>
      <w:r>
        <w:rPr>
          <w:bCs/>
          <w:b/>
        </w:rPr>
        <w:t xml:space="preserve">Hairdresser</w:t>
      </w:r>
      <w:r>
        <w:t xml:space="preserve"> </w:t>
      </w:r>
      <w:r>
        <w:t xml:space="preserve">profession in</w:t>
      </w:r>
      <w:r>
        <w:t xml:space="preserve"> </w:t>
      </w:r>
      <w:r>
        <w:rPr>
          <w:iCs/>
          <w:i/>
        </w:rPr>
        <w:t xml:space="preserve">Kazakhstan Almaty</w:t>
      </w:r>
      <w:r>
        <w:t xml:space="preserve"> </w:t>
      </w:r>
      <w:r>
        <w:t xml:space="preserve">is undergoing a significant transformation. It is moving from a purely utilitarian service to a sophisticated industry blending art, science, and hospitality.</w:t>
      </w:r>
    </w:p>
    <w:p>
      <w:pPr>
        <w:numPr>
          <w:ilvl w:val="0"/>
          <w:numId w:val="1002"/>
        </w:numPr>
        <w:pStyle w:val="Compact"/>
      </w:pPr>
      <w:r>
        <w:t xml:space="preserve">The technical skill level of the average</w:t>
      </w:r>
      <w:r>
        <w:t xml:space="preserve"> </w:t>
      </w:r>
      <w:r>
        <w:rPr>
          <w:bCs/>
          <w:b/>
        </w:rPr>
        <w:t xml:space="preserve">Hairdresser</w:t>
      </w:r>
      <w:r>
        <w:t xml:space="preserve"> </w:t>
      </w:r>
      <w:r>
        <w:t xml:space="preserve">in this region is high.</w:t>
      </w:r>
    </w:p>
    <w:p>
      <w:pPr>
        <w:numPr>
          <w:ilvl w:val="0"/>
          <w:numId w:val="1002"/>
        </w:numPr>
        <w:pStyle w:val="Compact"/>
      </w:pPr>
      <w:r>
        <w:t xml:space="preserve">Hygiene standards are improving but require broader regulatory oversight to ensure uniformity across all districts of</w:t>
      </w:r>
      <w:r>
        <w:t xml:space="preserve"> </w:t>
      </w:r>
      <w:r>
        <w:rPr>
          <w:iCs/>
          <w:i/>
        </w:rPr>
        <w:t xml:space="preserve">Kazakhstan Almaty</w:t>
      </w:r>
      <w:r>
        <w:t xml:space="preserve">.</w:t>
      </w:r>
    </w:p>
    <w:p>
      <w:pPr>
        <w:numPr>
          <w:ilvl w:val="0"/>
          <w:numId w:val="1002"/>
        </w:numPr>
        <w:pStyle w:val="Compact"/>
      </w:pPr>
      <w:r>
        <w:t xml:space="preserve">Consumer demand is shifting towards holistic beauty experiences rather than isolated cuts or colors.</w:t>
      </w:r>
    </w:p>
    <w:p>
      <w:pPr>
        <w:pStyle w:val="FirstParagraph"/>
      </w:pPr>
      <w:r>
        <w:t xml:space="preserve">Future research should focus on the integration of AI-driven hair analysis tools in local salons and how</w:t>
      </w:r>
      <w:r>
        <w:t xml:space="preserve"> </w:t>
      </w:r>
      <w:r>
        <w:rPr>
          <w:bCs/>
          <w:b/>
        </w:rPr>
        <w:t xml:space="preserve">Hairdresser</w:t>
      </w:r>
      <w:r>
        <w:t xml:space="preserve"> </w:t>
      </w:r>
      <w:r>
        <w:t xml:space="preserve">education systems in</w:t>
      </w:r>
      <w:r>
        <w:t xml:space="preserve"> </w:t>
      </w:r>
      <w:r>
        <w:rPr>
          <w:iCs/>
          <w:i/>
        </w:rPr>
        <w:t xml:space="preserve">Kazakhstan Almaty</w:t>
      </w:r>
      <w:r>
        <w:t xml:space="preserve"> </w:t>
      </w:r>
      <w:r>
        <w:t xml:space="preserve">can further adapt to global digital marketing trends.</w:t>
      </w:r>
    </w:p>
    <w:bookmarkEnd w:id="26"/>
    <w:bookmarkStart w:id="27" w:name="recommendations-for-stakeholders"/>
    <w:p>
      <w:pPr>
        <w:pStyle w:val="Heading2"/>
      </w:pPr>
      <w:r>
        <w:t xml:space="preserve">8. Recommendations for Stakeholders</w:t>
      </w:r>
    </w:p>
    <w:p>
      <w:pPr>
        <w:numPr>
          <w:ilvl w:val="0"/>
          <w:numId w:val="1003"/>
        </w:numPr>
        <w:pStyle w:val="Compact"/>
      </w:pPr>
      <w:r>
        <w:rPr>
          <w:bCs/>
          <w:b/>
        </w:rPr>
        <w:t xml:space="preserve">Hairdresser Training Centers:</w:t>
      </w:r>
      <w:r>
        <w:t xml:space="preserve">Institute mandatory hygiene audits as part of certification processes.</w:t>
      </w:r>
    </w:p>
    <w:p>
      <w:pPr>
        <w:numPr>
          <w:ilvl w:val="0"/>
          <w:numId w:val="1003"/>
        </w:numPr>
        <w:pStyle w:val="Compact"/>
      </w:pPr>
      <w:r>
        <w:rPr>
          <w:bCs/>
          <w:b/>
        </w:rPr>
        <w:t xml:space="preserve">Salon Owners in Kazakhstan Almaty:</w:t>
      </w:r>
      <w:r>
        <w:t xml:space="preserve">Invest in superior ventilation systems to mitigate chemical exposure, treating the salon workspace with laboratory-grade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Kazakhstan Almaty</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